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16F1" w14:textId="1BF952AE" w:rsidR="008E61AE" w:rsidRPr="00137233" w:rsidRDefault="00764A27" w:rsidP="00137233">
      <w:pPr>
        <w:rPr>
          <w:sz w:val="24"/>
          <w:szCs w:val="24"/>
          <w:lang w:val="de-DE"/>
        </w:rPr>
      </w:pPr>
      <w:r w:rsidRPr="00137233">
        <w:rPr>
          <w:b/>
          <w:bCs/>
          <w:sz w:val="36"/>
          <w:szCs w:val="36"/>
          <w:lang w:val="de-DE"/>
        </w:rPr>
        <w:t>Zur Offenlegung</w:t>
      </w:r>
      <w:r w:rsidR="008E61AE" w:rsidRPr="00137233">
        <w:rPr>
          <w:sz w:val="24"/>
          <w:szCs w:val="24"/>
          <w:lang w:val="de-DE"/>
        </w:rPr>
        <w:t xml:space="preserve"> </w:t>
      </w:r>
    </w:p>
    <w:p w14:paraId="156F3081" w14:textId="2C645C9A" w:rsidR="00764A27" w:rsidRPr="00964E07" w:rsidRDefault="00454A42" w:rsidP="00021CE9">
      <w:pPr>
        <w:ind w:left="284"/>
        <w:rPr>
          <w:b/>
          <w:bCs/>
          <w:color w:val="FF0000"/>
          <w:sz w:val="36"/>
          <w:szCs w:val="36"/>
          <w:lang w:val="de-DE"/>
        </w:rPr>
      </w:pPr>
      <w:r w:rsidRPr="00C842A9">
        <w:rPr>
          <w:sz w:val="24"/>
          <w:szCs w:val="24"/>
          <w:lang w:val="de-DE"/>
        </w:rPr>
        <w:t xml:space="preserve">Hier sind einige Formulierungen und Ideen, die Sie für Ihre </w:t>
      </w:r>
      <w:r w:rsidR="002D11D4">
        <w:rPr>
          <w:sz w:val="24"/>
          <w:szCs w:val="24"/>
          <w:lang w:val="de-DE"/>
        </w:rPr>
        <w:t>Stellungnahme</w:t>
      </w:r>
      <w:r w:rsidRPr="00C842A9">
        <w:rPr>
          <w:sz w:val="24"/>
          <w:szCs w:val="24"/>
          <w:lang w:val="de-DE"/>
        </w:rPr>
        <w:t xml:space="preserve"> als </w:t>
      </w:r>
      <w:r w:rsidR="00CD097C">
        <w:rPr>
          <w:sz w:val="24"/>
          <w:szCs w:val="24"/>
          <w:lang w:val="de-DE"/>
        </w:rPr>
        <w:t>„</w:t>
      </w:r>
      <w:r w:rsidRPr="00C842A9">
        <w:rPr>
          <w:sz w:val="24"/>
          <w:szCs w:val="24"/>
          <w:lang w:val="de-DE"/>
        </w:rPr>
        <w:t>Steinbruch</w:t>
      </w:r>
      <w:r w:rsidR="00CD097C">
        <w:rPr>
          <w:sz w:val="24"/>
          <w:szCs w:val="24"/>
          <w:lang w:val="de-DE"/>
        </w:rPr>
        <w:t>“</w:t>
      </w:r>
      <w:r w:rsidRPr="00C842A9">
        <w:rPr>
          <w:sz w:val="24"/>
          <w:szCs w:val="24"/>
          <w:lang w:val="de-DE"/>
        </w:rPr>
        <w:t xml:space="preserve"> </w:t>
      </w:r>
      <w:bookmarkStart w:id="0" w:name="_GoBack"/>
      <w:bookmarkEnd w:id="0"/>
      <w:r w:rsidRPr="00C842A9">
        <w:rPr>
          <w:sz w:val="24"/>
          <w:szCs w:val="24"/>
          <w:lang w:val="de-DE"/>
        </w:rPr>
        <w:t xml:space="preserve">benutzen </w:t>
      </w:r>
      <w:r w:rsidRPr="0046240D">
        <w:rPr>
          <w:sz w:val="24"/>
          <w:szCs w:val="24"/>
          <w:lang w:val="de-DE"/>
        </w:rPr>
        <w:t>können.</w:t>
      </w:r>
      <w:r w:rsidR="008E61AE" w:rsidRPr="0046240D">
        <w:rPr>
          <w:sz w:val="24"/>
          <w:szCs w:val="24"/>
          <w:lang w:val="de-DE"/>
        </w:rPr>
        <w:t xml:space="preserve"> </w:t>
      </w:r>
      <w:r w:rsidR="00CD097C" w:rsidRPr="0046240D">
        <w:rPr>
          <w:sz w:val="24"/>
          <w:szCs w:val="24"/>
          <w:lang w:val="de-DE"/>
        </w:rPr>
        <w:t xml:space="preserve">Ändern Sie sie nach </w:t>
      </w:r>
      <w:r w:rsidR="0046240D" w:rsidRPr="0046240D">
        <w:rPr>
          <w:sz w:val="24"/>
          <w:szCs w:val="24"/>
          <w:lang w:val="de-DE"/>
        </w:rPr>
        <w:t>I</w:t>
      </w:r>
      <w:r w:rsidR="00CD097C" w:rsidRPr="0046240D">
        <w:rPr>
          <w:sz w:val="24"/>
          <w:szCs w:val="24"/>
          <w:lang w:val="de-DE"/>
        </w:rPr>
        <w:t>hren</w:t>
      </w:r>
      <w:r w:rsidRPr="0046240D">
        <w:rPr>
          <w:sz w:val="24"/>
          <w:szCs w:val="24"/>
          <w:lang w:val="de-DE"/>
        </w:rPr>
        <w:t xml:space="preserve"> eig</w:t>
      </w:r>
      <w:r w:rsidR="0046240D" w:rsidRPr="0046240D">
        <w:rPr>
          <w:sz w:val="24"/>
          <w:szCs w:val="24"/>
          <w:lang w:val="de-DE"/>
        </w:rPr>
        <w:t>e</w:t>
      </w:r>
      <w:r w:rsidRPr="0046240D">
        <w:rPr>
          <w:sz w:val="24"/>
          <w:szCs w:val="24"/>
          <w:lang w:val="de-DE"/>
        </w:rPr>
        <w:t>ne</w:t>
      </w:r>
      <w:r w:rsidR="00B04EBF" w:rsidRPr="0046240D">
        <w:rPr>
          <w:sz w:val="24"/>
          <w:szCs w:val="24"/>
          <w:lang w:val="de-DE"/>
        </w:rPr>
        <w:t>n</w:t>
      </w:r>
      <w:r w:rsidRPr="0046240D">
        <w:rPr>
          <w:sz w:val="24"/>
          <w:szCs w:val="24"/>
          <w:lang w:val="de-DE"/>
        </w:rPr>
        <w:t xml:space="preserve"> </w:t>
      </w:r>
      <w:r w:rsidR="004C42B8" w:rsidRPr="0046240D">
        <w:rPr>
          <w:sz w:val="24"/>
          <w:szCs w:val="24"/>
          <w:lang w:val="de-DE"/>
        </w:rPr>
        <w:t>Vorstellungen</w:t>
      </w:r>
      <w:r w:rsidR="00CD097C" w:rsidRPr="0046240D">
        <w:rPr>
          <w:sz w:val="24"/>
          <w:szCs w:val="24"/>
          <w:lang w:val="de-DE"/>
        </w:rPr>
        <w:t xml:space="preserve">, fügen </w:t>
      </w:r>
      <w:r w:rsidR="00CD097C">
        <w:rPr>
          <w:sz w:val="24"/>
          <w:szCs w:val="24"/>
          <w:lang w:val="de-DE"/>
        </w:rPr>
        <w:t xml:space="preserve">Sie ihre Ideen, </w:t>
      </w:r>
      <w:r w:rsidR="0014425A" w:rsidRPr="00C842A9">
        <w:rPr>
          <w:sz w:val="24"/>
          <w:szCs w:val="24"/>
          <w:lang w:val="de-DE"/>
        </w:rPr>
        <w:t>P</w:t>
      </w:r>
      <w:r w:rsidR="004C42B8" w:rsidRPr="00C842A9">
        <w:rPr>
          <w:sz w:val="24"/>
          <w:szCs w:val="24"/>
          <w:lang w:val="de-DE"/>
        </w:rPr>
        <w:t>ersönliches, Bilder, Belege</w:t>
      </w:r>
      <w:r w:rsidR="00B04EBF" w:rsidRPr="00C842A9">
        <w:rPr>
          <w:sz w:val="24"/>
          <w:szCs w:val="24"/>
          <w:lang w:val="de-DE"/>
        </w:rPr>
        <w:t>,</w:t>
      </w:r>
      <w:r w:rsidR="004C42B8" w:rsidRPr="00C842A9">
        <w:rPr>
          <w:sz w:val="24"/>
          <w:szCs w:val="24"/>
          <w:lang w:val="de-DE"/>
        </w:rPr>
        <w:t xml:space="preserve"> Quellen zufügen</w:t>
      </w:r>
      <w:r w:rsidR="00CD097C">
        <w:rPr>
          <w:sz w:val="24"/>
          <w:szCs w:val="24"/>
          <w:lang w:val="de-DE"/>
        </w:rPr>
        <w:t>, wenn Sie mögen.</w:t>
      </w:r>
      <w:r w:rsidR="004C42B8" w:rsidRPr="00C842A9">
        <w:rPr>
          <w:sz w:val="24"/>
          <w:szCs w:val="24"/>
          <w:lang w:val="de-DE"/>
        </w:rPr>
        <w:t xml:space="preserve"> </w:t>
      </w:r>
      <w:r w:rsidR="008E61AE" w:rsidRPr="00C842A9">
        <w:rPr>
          <w:sz w:val="24"/>
          <w:szCs w:val="24"/>
          <w:lang w:val="de-DE"/>
        </w:rPr>
        <w:t xml:space="preserve">Jede einzelne Stellungnahme ist </w:t>
      </w:r>
      <w:r w:rsidR="00712E9C" w:rsidRPr="00C842A9">
        <w:rPr>
          <w:sz w:val="24"/>
          <w:szCs w:val="24"/>
          <w:lang w:val="de-DE"/>
        </w:rPr>
        <w:t>wertvoll</w:t>
      </w:r>
      <w:r w:rsidR="00021CE9" w:rsidRPr="00C842A9">
        <w:rPr>
          <w:sz w:val="24"/>
          <w:szCs w:val="24"/>
          <w:lang w:val="de-DE"/>
        </w:rPr>
        <w:t>:</w:t>
      </w:r>
      <w:r w:rsidR="0014425A" w:rsidRPr="00C842A9">
        <w:rPr>
          <w:sz w:val="24"/>
          <w:szCs w:val="24"/>
          <w:lang w:val="de-DE"/>
        </w:rPr>
        <w:t xml:space="preserve"> </w:t>
      </w:r>
      <w:r w:rsidR="00601671">
        <w:rPr>
          <w:sz w:val="24"/>
          <w:szCs w:val="24"/>
          <w:lang w:val="de-DE"/>
        </w:rPr>
        <w:t>kurz,</w:t>
      </w:r>
      <w:r w:rsidR="0014425A" w:rsidRPr="00C842A9">
        <w:rPr>
          <w:sz w:val="24"/>
          <w:szCs w:val="24"/>
          <w:lang w:val="de-DE"/>
        </w:rPr>
        <w:t xml:space="preserve"> </w:t>
      </w:r>
      <w:r w:rsidR="00601671">
        <w:rPr>
          <w:sz w:val="24"/>
          <w:szCs w:val="24"/>
          <w:lang w:val="de-DE"/>
        </w:rPr>
        <w:t>lang</w:t>
      </w:r>
      <w:r w:rsidR="0014425A" w:rsidRPr="00C842A9">
        <w:rPr>
          <w:sz w:val="24"/>
          <w:szCs w:val="24"/>
          <w:lang w:val="de-DE"/>
        </w:rPr>
        <w:t xml:space="preserve">, </w:t>
      </w:r>
      <w:r w:rsidR="00021CE9" w:rsidRPr="00C842A9">
        <w:rPr>
          <w:sz w:val="24"/>
          <w:szCs w:val="24"/>
          <w:lang w:val="de-DE"/>
        </w:rPr>
        <w:t xml:space="preserve">umgangssprachlich, wissenschaftlich, </w:t>
      </w:r>
      <w:r w:rsidR="00C842A9" w:rsidRPr="00C842A9">
        <w:rPr>
          <w:sz w:val="24"/>
          <w:szCs w:val="24"/>
          <w:lang w:val="de-DE"/>
        </w:rPr>
        <w:t>H</w:t>
      </w:r>
      <w:r w:rsidR="00021CE9" w:rsidRPr="00C842A9">
        <w:rPr>
          <w:sz w:val="24"/>
          <w:szCs w:val="24"/>
          <w:lang w:val="de-DE"/>
        </w:rPr>
        <w:t>auptsache</w:t>
      </w:r>
      <w:r w:rsidR="00C842A9" w:rsidRPr="00C842A9">
        <w:rPr>
          <w:sz w:val="24"/>
          <w:szCs w:val="24"/>
          <w:lang w:val="de-DE"/>
        </w:rPr>
        <w:t>,</w:t>
      </w:r>
      <w:r w:rsidR="00021CE9" w:rsidRPr="00C842A9">
        <w:rPr>
          <w:sz w:val="24"/>
          <w:szCs w:val="24"/>
          <w:lang w:val="de-DE"/>
        </w:rPr>
        <w:t xml:space="preserve"> Sie schreiben Ihre Ideen, was </w:t>
      </w:r>
      <w:r w:rsidR="00C842A9" w:rsidRPr="00C842A9">
        <w:rPr>
          <w:sz w:val="24"/>
          <w:szCs w:val="24"/>
          <w:lang w:val="de-DE"/>
        </w:rPr>
        <w:t>Sie</w:t>
      </w:r>
      <w:r w:rsidR="00021CE9" w:rsidRPr="00C842A9">
        <w:rPr>
          <w:sz w:val="24"/>
          <w:szCs w:val="24"/>
          <w:lang w:val="de-DE"/>
        </w:rPr>
        <w:t xml:space="preserve"> stört, bewegt, als falsch betrachte</w:t>
      </w:r>
      <w:r w:rsidR="00C842A9" w:rsidRPr="00C842A9">
        <w:rPr>
          <w:sz w:val="24"/>
          <w:szCs w:val="24"/>
          <w:lang w:val="de-DE"/>
        </w:rPr>
        <w:t>n</w:t>
      </w:r>
      <w:r w:rsidR="00021CE9" w:rsidRPr="00C842A9">
        <w:rPr>
          <w:sz w:val="24"/>
          <w:szCs w:val="24"/>
          <w:lang w:val="de-DE"/>
        </w:rPr>
        <w:t xml:space="preserve">. </w:t>
      </w:r>
      <w:r w:rsidR="00E545CF">
        <w:rPr>
          <w:sz w:val="24"/>
          <w:szCs w:val="24"/>
          <w:lang w:val="de-DE"/>
        </w:rPr>
        <w:t>Los geht’s:</w:t>
      </w:r>
    </w:p>
    <w:p w14:paraId="65A4873F" w14:textId="77777777" w:rsidR="00541217" w:rsidRPr="00F12C83" w:rsidRDefault="009C34FE" w:rsidP="00C07B3B">
      <w:pPr>
        <w:ind w:left="1140" w:hanging="780"/>
        <w:rPr>
          <w:b/>
          <w:bCs/>
          <w:sz w:val="36"/>
          <w:szCs w:val="36"/>
          <w:lang w:val="de-DE"/>
        </w:rPr>
      </w:pPr>
      <w:bookmarkStart w:id="1" w:name="_Hlk13671469"/>
      <w:r w:rsidRPr="00F12C83">
        <w:rPr>
          <w:b/>
          <w:bCs/>
          <w:sz w:val="36"/>
          <w:szCs w:val="36"/>
          <w:lang w:val="de-DE"/>
        </w:rPr>
        <w:t xml:space="preserve">A: Bausteine für </w:t>
      </w:r>
      <w:r w:rsidR="00541217" w:rsidRPr="00F12C83">
        <w:rPr>
          <w:b/>
          <w:bCs/>
          <w:sz w:val="36"/>
          <w:szCs w:val="36"/>
          <w:lang w:val="de-DE"/>
        </w:rPr>
        <w:t>Einleitungssätze:</w:t>
      </w:r>
    </w:p>
    <w:p w14:paraId="2D443F7E" w14:textId="6A52DDAE" w:rsidR="003D53B7" w:rsidRPr="00E54D80" w:rsidRDefault="003D53B7" w:rsidP="00CD7E05">
      <w:pPr>
        <w:pStyle w:val="Listenabsatz"/>
        <w:numPr>
          <w:ilvl w:val="0"/>
          <w:numId w:val="4"/>
        </w:numPr>
        <w:rPr>
          <w:color w:val="000000" w:themeColor="text1"/>
          <w:sz w:val="28"/>
          <w:szCs w:val="28"/>
          <w:lang w:val="de-DE"/>
        </w:rPr>
      </w:pPr>
      <w:r w:rsidRPr="00E54D80">
        <w:rPr>
          <w:color w:val="000000" w:themeColor="text1"/>
          <w:sz w:val="28"/>
          <w:szCs w:val="28"/>
          <w:lang w:val="de-DE"/>
        </w:rPr>
        <w:t>Gegen die B</w:t>
      </w:r>
      <w:r w:rsidR="00F306C3" w:rsidRPr="00E54D80">
        <w:rPr>
          <w:color w:val="000000" w:themeColor="text1"/>
          <w:sz w:val="28"/>
          <w:szCs w:val="28"/>
          <w:lang w:val="de-DE"/>
        </w:rPr>
        <w:t>eb</w:t>
      </w:r>
      <w:r w:rsidRPr="00E54D80">
        <w:rPr>
          <w:color w:val="000000" w:themeColor="text1"/>
          <w:sz w:val="28"/>
          <w:szCs w:val="28"/>
          <w:lang w:val="de-DE"/>
        </w:rPr>
        <w:t xml:space="preserve">auung </w:t>
      </w:r>
      <w:r w:rsidR="00F306C3" w:rsidRPr="00E54D80">
        <w:rPr>
          <w:color w:val="000000" w:themeColor="text1"/>
          <w:sz w:val="28"/>
          <w:szCs w:val="28"/>
          <w:lang w:val="de-DE"/>
        </w:rPr>
        <w:t>i</w:t>
      </w:r>
      <w:r w:rsidR="00B04EBF" w:rsidRPr="00E54D80">
        <w:rPr>
          <w:color w:val="000000" w:themeColor="text1"/>
          <w:sz w:val="28"/>
          <w:szCs w:val="28"/>
          <w:lang w:val="de-DE"/>
        </w:rPr>
        <w:t>m</w:t>
      </w:r>
      <w:r w:rsidR="00F306C3" w:rsidRPr="00E54D80">
        <w:rPr>
          <w:color w:val="000000" w:themeColor="text1"/>
          <w:sz w:val="28"/>
          <w:szCs w:val="28"/>
          <w:lang w:val="de-DE"/>
        </w:rPr>
        <w:t xml:space="preserve"> </w:t>
      </w:r>
      <w:r w:rsidRPr="00E54D80">
        <w:rPr>
          <w:color w:val="000000" w:themeColor="text1"/>
          <w:sz w:val="28"/>
          <w:szCs w:val="28"/>
          <w:lang w:val="de-DE"/>
        </w:rPr>
        <w:t>Bereich des RheinEnergie</w:t>
      </w:r>
      <w:r w:rsidR="000C00DF" w:rsidRPr="00E54D80">
        <w:rPr>
          <w:color w:val="000000" w:themeColor="text1"/>
          <w:sz w:val="28"/>
          <w:szCs w:val="28"/>
          <w:lang w:val="de-DE"/>
        </w:rPr>
        <w:t>-</w:t>
      </w:r>
      <w:r w:rsidRPr="00E54D80">
        <w:rPr>
          <w:color w:val="000000" w:themeColor="text1"/>
          <w:sz w:val="28"/>
          <w:szCs w:val="28"/>
          <w:lang w:val="de-DE"/>
        </w:rPr>
        <w:t>Sport</w:t>
      </w:r>
      <w:r w:rsidR="000C00DF" w:rsidRPr="00E54D80">
        <w:rPr>
          <w:color w:val="000000" w:themeColor="text1"/>
          <w:sz w:val="28"/>
          <w:szCs w:val="28"/>
          <w:lang w:val="de-DE"/>
        </w:rPr>
        <w:t>p</w:t>
      </w:r>
      <w:r w:rsidRPr="00E54D80">
        <w:rPr>
          <w:color w:val="000000" w:themeColor="text1"/>
          <w:sz w:val="28"/>
          <w:szCs w:val="28"/>
          <w:lang w:val="de-DE"/>
        </w:rPr>
        <w:t>arks und der Gleueler Wiesen</w:t>
      </w:r>
      <w:r w:rsidR="00F306C3" w:rsidRPr="00E54D80">
        <w:rPr>
          <w:color w:val="000000" w:themeColor="text1"/>
          <w:sz w:val="28"/>
          <w:szCs w:val="28"/>
          <w:lang w:val="de-DE"/>
        </w:rPr>
        <w:t xml:space="preserve"> durch d</w:t>
      </w:r>
      <w:r w:rsidR="007C5C68" w:rsidRPr="00E54D80">
        <w:rPr>
          <w:color w:val="000000" w:themeColor="text1"/>
          <w:sz w:val="28"/>
          <w:szCs w:val="28"/>
          <w:lang w:val="de-DE"/>
        </w:rPr>
        <w:t>en</w:t>
      </w:r>
      <w:r w:rsidR="00F306C3" w:rsidRPr="00E54D80">
        <w:rPr>
          <w:color w:val="000000" w:themeColor="text1"/>
          <w:sz w:val="28"/>
          <w:szCs w:val="28"/>
          <w:lang w:val="de-DE"/>
        </w:rPr>
        <w:t xml:space="preserve"> 1. FC Köln, möchte ich folgende Einw</w:t>
      </w:r>
      <w:r w:rsidR="008E61AE" w:rsidRPr="00E54D80">
        <w:rPr>
          <w:color w:val="000000" w:themeColor="text1"/>
          <w:sz w:val="28"/>
          <w:szCs w:val="28"/>
          <w:lang w:val="de-DE"/>
        </w:rPr>
        <w:t>endungen</w:t>
      </w:r>
      <w:r w:rsidR="00F306C3" w:rsidRPr="00E54D80">
        <w:rPr>
          <w:color w:val="000000" w:themeColor="text1"/>
          <w:sz w:val="28"/>
          <w:szCs w:val="28"/>
          <w:lang w:val="de-DE"/>
        </w:rPr>
        <w:t xml:space="preserve"> vorbringen …</w:t>
      </w:r>
      <w:r w:rsidRPr="00E54D80">
        <w:rPr>
          <w:color w:val="000000" w:themeColor="text1"/>
          <w:sz w:val="28"/>
          <w:szCs w:val="28"/>
          <w:lang w:val="de-DE"/>
        </w:rPr>
        <w:t xml:space="preserve"> </w:t>
      </w:r>
    </w:p>
    <w:p w14:paraId="17BE055F" w14:textId="260C9322" w:rsidR="003B7CA9" w:rsidRPr="00E54D80" w:rsidRDefault="003B7CA9" w:rsidP="00CD7E05">
      <w:pPr>
        <w:pStyle w:val="Listenabsatz"/>
        <w:numPr>
          <w:ilvl w:val="0"/>
          <w:numId w:val="4"/>
        </w:numPr>
        <w:rPr>
          <w:color w:val="000000" w:themeColor="text1"/>
          <w:sz w:val="28"/>
          <w:szCs w:val="28"/>
          <w:lang w:val="de-DE"/>
        </w:rPr>
      </w:pPr>
      <w:r w:rsidRPr="00E54D80">
        <w:rPr>
          <w:color w:val="000000" w:themeColor="text1"/>
          <w:sz w:val="28"/>
          <w:szCs w:val="28"/>
          <w:lang w:val="de-DE"/>
        </w:rPr>
        <w:t>Als Kölner Bürger</w:t>
      </w:r>
      <w:r w:rsidR="00B06193" w:rsidRPr="00E54D80">
        <w:rPr>
          <w:color w:val="000000" w:themeColor="text1"/>
          <w:sz w:val="28"/>
          <w:szCs w:val="28"/>
          <w:lang w:val="de-DE"/>
        </w:rPr>
        <w:t>/</w:t>
      </w:r>
      <w:r w:rsidR="00E54D80" w:rsidRPr="00E54D80">
        <w:rPr>
          <w:color w:val="000000" w:themeColor="text1"/>
          <w:sz w:val="28"/>
          <w:szCs w:val="28"/>
          <w:lang w:val="de-DE"/>
        </w:rPr>
        <w:t>häufiger, täglicher</w:t>
      </w:r>
      <w:r w:rsidR="00B04EBF" w:rsidRPr="00E54D80">
        <w:rPr>
          <w:color w:val="000000" w:themeColor="text1"/>
          <w:sz w:val="28"/>
          <w:szCs w:val="28"/>
          <w:lang w:val="de-DE"/>
        </w:rPr>
        <w:t xml:space="preserve"> </w:t>
      </w:r>
      <w:r w:rsidR="00B06193" w:rsidRPr="00E54D80">
        <w:rPr>
          <w:color w:val="000000" w:themeColor="text1"/>
          <w:sz w:val="28"/>
          <w:szCs w:val="28"/>
          <w:lang w:val="de-DE"/>
        </w:rPr>
        <w:t>Nutzer</w:t>
      </w:r>
      <w:r w:rsidRPr="00E54D80">
        <w:rPr>
          <w:color w:val="000000" w:themeColor="text1"/>
          <w:sz w:val="28"/>
          <w:szCs w:val="28"/>
          <w:lang w:val="de-DE"/>
        </w:rPr>
        <w:t xml:space="preserve"> wende ich mich entschieden gegen die Pläne, die de</w:t>
      </w:r>
      <w:r w:rsidR="00B04EBF" w:rsidRPr="00E54D80">
        <w:rPr>
          <w:color w:val="000000" w:themeColor="text1"/>
          <w:sz w:val="28"/>
          <w:szCs w:val="28"/>
          <w:lang w:val="de-DE"/>
        </w:rPr>
        <w:t>m</w:t>
      </w:r>
      <w:r w:rsidRPr="00E54D80">
        <w:rPr>
          <w:color w:val="000000" w:themeColor="text1"/>
          <w:sz w:val="28"/>
          <w:szCs w:val="28"/>
          <w:lang w:val="de-DE"/>
        </w:rPr>
        <w:t xml:space="preserve"> 1.FC Köln ermöglichen würde</w:t>
      </w:r>
      <w:r w:rsidR="00CE4F20" w:rsidRPr="00E54D80">
        <w:rPr>
          <w:color w:val="000000" w:themeColor="text1"/>
          <w:sz w:val="28"/>
          <w:szCs w:val="28"/>
          <w:lang w:val="de-DE"/>
        </w:rPr>
        <w:t>n</w:t>
      </w:r>
      <w:r w:rsidR="00B06193" w:rsidRPr="00E54D80">
        <w:rPr>
          <w:color w:val="000000" w:themeColor="text1"/>
          <w:sz w:val="28"/>
          <w:szCs w:val="28"/>
          <w:lang w:val="de-DE"/>
        </w:rPr>
        <w:t>,</w:t>
      </w:r>
      <w:r w:rsidRPr="00E54D80">
        <w:rPr>
          <w:color w:val="000000" w:themeColor="text1"/>
          <w:sz w:val="28"/>
          <w:szCs w:val="28"/>
          <w:lang w:val="de-DE"/>
        </w:rPr>
        <w:t xml:space="preserve"> ein Leistung</w:t>
      </w:r>
      <w:r w:rsidR="002D1AF0" w:rsidRPr="00E54D80">
        <w:rPr>
          <w:color w:val="000000" w:themeColor="text1"/>
          <w:sz w:val="28"/>
          <w:szCs w:val="28"/>
          <w:lang w:val="de-DE"/>
        </w:rPr>
        <w:t>s</w:t>
      </w:r>
      <w:r w:rsidRPr="00E54D80">
        <w:rPr>
          <w:color w:val="000000" w:themeColor="text1"/>
          <w:sz w:val="28"/>
          <w:szCs w:val="28"/>
          <w:lang w:val="de-DE"/>
        </w:rPr>
        <w:t>zentrum samt weiter</w:t>
      </w:r>
      <w:r w:rsidR="00B04EBF" w:rsidRPr="00E54D80">
        <w:rPr>
          <w:color w:val="000000" w:themeColor="text1"/>
          <w:sz w:val="28"/>
          <w:szCs w:val="28"/>
          <w:lang w:val="de-DE"/>
        </w:rPr>
        <w:t>er</w:t>
      </w:r>
      <w:r w:rsidRPr="00E54D80">
        <w:rPr>
          <w:color w:val="000000" w:themeColor="text1"/>
          <w:sz w:val="28"/>
          <w:szCs w:val="28"/>
          <w:lang w:val="de-DE"/>
        </w:rPr>
        <w:t xml:space="preserve"> Funktionsgeb</w:t>
      </w:r>
      <w:r w:rsidR="002D1AF0" w:rsidRPr="00E54D80">
        <w:rPr>
          <w:color w:val="000000" w:themeColor="text1"/>
          <w:sz w:val="28"/>
          <w:szCs w:val="28"/>
          <w:lang w:val="de-DE"/>
        </w:rPr>
        <w:t>ä</w:t>
      </w:r>
      <w:r w:rsidRPr="00E54D80">
        <w:rPr>
          <w:color w:val="000000" w:themeColor="text1"/>
          <w:sz w:val="28"/>
          <w:szCs w:val="28"/>
          <w:lang w:val="de-DE"/>
        </w:rPr>
        <w:t xml:space="preserve">ude zu bauen </w:t>
      </w:r>
      <w:r w:rsidR="002D1AF0" w:rsidRPr="00E54D80">
        <w:rPr>
          <w:color w:val="000000" w:themeColor="text1"/>
          <w:sz w:val="28"/>
          <w:szCs w:val="28"/>
          <w:lang w:val="de-DE"/>
        </w:rPr>
        <w:t>sowie die Gleueler Wiesen</w:t>
      </w:r>
      <w:r w:rsidRPr="00E54D80">
        <w:rPr>
          <w:color w:val="000000" w:themeColor="text1"/>
          <w:sz w:val="28"/>
          <w:szCs w:val="28"/>
          <w:lang w:val="de-DE"/>
        </w:rPr>
        <w:t xml:space="preserve"> </w:t>
      </w:r>
      <w:r w:rsidR="002D1AF0" w:rsidRPr="00E54D80">
        <w:rPr>
          <w:color w:val="000000" w:themeColor="text1"/>
          <w:sz w:val="28"/>
          <w:szCs w:val="28"/>
          <w:lang w:val="de-DE"/>
        </w:rPr>
        <w:t xml:space="preserve">völlig </w:t>
      </w:r>
      <w:r w:rsidR="00B04EBF" w:rsidRPr="00E54D80">
        <w:rPr>
          <w:color w:val="000000" w:themeColor="text1"/>
          <w:sz w:val="28"/>
          <w:szCs w:val="28"/>
          <w:lang w:val="de-DE"/>
        </w:rPr>
        <w:t>zu zerstören</w:t>
      </w:r>
      <w:r w:rsidR="002D1AF0" w:rsidRPr="00E54D80">
        <w:rPr>
          <w:color w:val="000000" w:themeColor="text1"/>
          <w:sz w:val="28"/>
          <w:szCs w:val="28"/>
          <w:lang w:val="de-DE"/>
        </w:rPr>
        <w:t xml:space="preserve"> und begründe wie folgt: … </w:t>
      </w:r>
      <w:r w:rsidRPr="00E54D80">
        <w:rPr>
          <w:color w:val="000000" w:themeColor="text1"/>
          <w:sz w:val="28"/>
          <w:szCs w:val="28"/>
          <w:lang w:val="de-DE"/>
        </w:rPr>
        <w:t xml:space="preserve"> </w:t>
      </w:r>
    </w:p>
    <w:bookmarkEnd w:id="1"/>
    <w:p w14:paraId="5FC6E3FC" w14:textId="698D0BCB" w:rsidR="00CE4F20" w:rsidRPr="00E54D80" w:rsidRDefault="00B06193" w:rsidP="00CD7E05">
      <w:pPr>
        <w:pStyle w:val="Listenabsatz"/>
        <w:numPr>
          <w:ilvl w:val="0"/>
          <w:numId w:val="4"/>
        </w:numPr>
        <w:rPr>
          <w:color w:val="000000" w:themeColor="text1"/>
          <w:sz w:val="28"/>
          <w:szCs w:val="28"/>
          <w:lang w:val="de-DE"/>
        </w:rPr>
      </w:pPr>
      <w:r w:rsidRPr="00E54D80">
        <w:rPr>
          <w:color w:val="000000" w:themeColor="text1"/>
          <w:sz w:val="28"/>
          <w:szCs w:val="28"/>
          <w:lang w:val="de-DE"/>
        </w:rPr>
        <w:t>Gegen d</w:t>
      </w:r>
      <w:r w:rsidR="00B04EBF" w:rsidRPr="00E54D80">
        <w:rPr>
          <w:color w:val="000000" w:themeColor="text1"/>
          <w:sz w:val="28"/>
          <w:szCs w:val="28"/>
          <w:lang w:val="de-DE"/>
        </w:rPr>
        <w:t>ie</w:t>
      </w:r>
      <w:r w:rsidRPr="00E54D80">
        <w:rPr>
          <w:color w:val="000000" w:themeColor="text1"/>
          <w:sz w:val="28"/>
          <w:szCs w:val="28"/>
          <w:lang w:val="de-DE"/>
        </w:rPr>
        <w:t xml:space="preserve"> geplante </w:t>
      </w:r>
      <w:r w:rsidR="000C00DF" w:rsidRPr="00E54D80">
        <w:rPr>
          <w:color w:val="000000" w:themeColor="text1"/>
          <w:sz w:val="28"/>
          <w:szCs w:val="28"/>
          <w:lang w:val="de-DE"/>
        </w:rPr>
        <w:t>Erweiterung de</w:t>
      </w:r>
      <w:r w:rsidR="00B04EBF" w:rsidRPr="00E54D80">
        <w:rPr>
          <w:color w:val="000000" w:themeColor="text1"/>
          <w:sz w:val="28"/>
          <w:szCs w:val="28"/>
          <w:lang w:val="de-DE"/>
        </w:rPr>
        <w:t>s</w:t>
      </w:r>
      <w:r w:rsidR="000C00DF" w:rsidRPr="00E54D80">
        <w:rPr>
          <w:color w:val="000000" w:themeColor="text1"/>
          <w:sz w:val="28"/>
          <w:szCs w:val="28"/>
          <w:lang w:val="de-DE"/>
        </w:rPr>
        <w:t xml:space="preserve"> RheinEnergie-Sportparks</w:t>
      </w:r>
      <w:r w:rsidR="008E61AE" w:rsidRPr="00E54D80">
        <w:rPr>
          <w:color w:val="000000" w:themeColor="text1"/>
          <w:sz w:val="28"/>
          <w:szCs w:val="28"/>
          <w:lang w:val="de-DE"/>
        </w:rPr>
        <w:t xml:space="preserve">   </w:t>
      </w:r>
      <w:r w:rsidRPr="00E54D80">
        <w:rPr>
          <w:color w:val="000000" w:themeColor="text1"/>
          <w:sz w:val="28"/>
          <w:szCs w:val="28"/>
          <w:lang w:val="de-DE"/>
        </w:rPr>
        <w:t xml:space="preserve">… erhebe ich folgende </w:t>
      </w:r>
      <w:r w:rsidR="00E54D80" w:rsidRPr="00E54D80">
        <w:rPr>
          <w:color w:val="000000" w:themeColor="text1"/>
          <w:sz w:val="28"/>
          <w:szCs w:val="28"/>
          <w:lang w:val="de-DE"/>
        </w:rPr>
        <w:t>Einwendungen: …</w:t>
      </w:r>
      <w:r w:rsidR="005B1CAB" w:rsidRPr="00E54D80">
        <w:rPr>
          <w:color w:val="000000" w:themeColor="text1"/>
          <w:sz w:val="28"/>
          <w:szCs w:val="28"/>
          <w:lang w:val="de-DE"/>
        </w:rPr>
        <w:t xml:space="preserve"> </w:t>
      </w:r>
    </w:p>
    <w:p w14:paraId="3EAE5961" w14:textId="23747189" w:rsidR="00B06193" w:rsidRPr="00E54D80" w:rsidRDefault="00B06193" w:rsidP="00CD7E05">
      <w:pPr>
        <w:pStyle w:val="Listenabsatz"/>
        <w:numPr>
          <w:ilvl w:val="0"/>
          <w:numId w:val="4"/>
        </w:numPr>
        <w:rPr>
          <w:color w:val="000000" w:themeColor="text1"/>
          <w:sz w:val="28"/>
          <w:szCs w:val="28"/>
          <w:lang w:val="de-DE"/>
        </w:rPr>
      </w:pPr>
      <w:r w:rsidRPr="00E54D80">
        <w:rPr>
          <w:color w:val="000000" w:themeColor="text1"/>
          <w:sz w:val="28"/>
          <w:szCs w:val="28"/>
          <w:lang w:val="de-DE"/>
        </w:rPr>
        <w:t>Hiermit wende ich</w:t>
      </w:r>
      <w:r w:rsidR="00B04EBF" w:rsidRPr="00E54D80">
        <w:rPr>
          <w:color w:val="000000" w:themeColor="text1"/>
          <w:sz w:val="28"/>
          <w:szCs w:val="28"/>
          <w:lang w:val="de-DE"/>
        </w:rPr>
        <w:t xml:space="preserve"> mich </w:t>
      </w:r>
      <w:r w:rsidRPr="00E54D80">
        <w:rPr>
          <w:color w:val="000000" w:themeColor="text1"/>
          <w:sz w:val="28"/>
          <w:szCs w:val="28"/>
          <w:lang w:val="de-DE"/>
        </w:rPr>
        <w:t>mit Nachdruck gegen d</w:t>
      </w:r>
      <w:r w:rsidR="00B04EBF" w:rsidRPr="00E54D80">
        <w:rPr>
          <w:color w:val="000000" w:themeColor="text1"/>
          <w:sz w:val="28"/>
          <w:szCs w:val="28"/>
          <w:lang w:val="de-DE"/>
        </w:rPr>
        <w:t>ie</w:t>
      </w:r>
      <w:r w:rsidRPr="00E54D80">
        <w:rPr>
          <w:color w:val="000000" w:themeColor="text1"/>
          <w:sz w:val="28"/>
          <w:szCs w:val="28"/>
          <w:lang w:val="de-DE"/>
        </w:rPr>
        <w:t xml:space="preserve"> geplante </w:t>
      </w:r>
      <w:r w:rsidR="000C00DF" w:rsidRPr="00E54D80">
        <w:rPr>
          <w:color w:val="000000" w:themeColor="text1"/>
          <w:sz w:val="28"/>
          <w:szCs w:val="28"/>
          <w:lang w:val="de-DE"/>
        </w:rPr>
        <w:t>Erweiterung des RheinEnergie-Sportparks</w:t>
      </w:r>
      <w:r w:rsidRPr="00E54D80">
        <w:rPr>
          <w:color w:val="000000" w:themeColor="text1"/>
          <w:sz w:val="28"/>
          <w:szCs w:val="28"/>
          <w:lang w:val="de-DE"/>
        </w:rPr>
        <w:t xml:space="preserve"> und erhebe Einwendungen wie folgt:</w:t>
      </w:r>
    </w:p>
    <w:p w14:paraId="6DB94B6A" w14:textId="5963EDA0" w:rsidR="00B06193" w:rsidRPr="00E54D80" w:rsidRDefault="00B06193" w:rsidP="00CD7E05">
      <w:pPr>
        <w:pStyle w:val="Listenabsatz"/>
        <w:numPr>
          <w:ilvl w:val="0"/>
          <w:numId w:val="4"/>
        </w:numPr>
        <w:rPr>
          <w:color w:val="000000" w:themeColor="text1"/>
          <w:sz w:val="28"/>
          <w:szCs w:val="28"/>
          <w:lang w:val="de-DE"/>
        </w:rPr>
      </w:pPr>
      <w:r w:rsidRPr="00E54D80">
        <w:rPr>
          <w:color w:val="000000" w:themeColor="text1"/>
          <w:sz w:val="28"/>
          <w:szCs w:val="28"/>
          <w:lang w:val="de-DE"/>
        </w:rPr>
        <w:t>Ich bin durch das Vorhaben</w:t>
      </w:r>
      <w:r w:rsidR="00B04EBF" w:rsidRPr="00E54D80">
        <w:rPr>
          <w:color w:val="000000" w:themeColor="text1"/>
          <w:sz w:val="28"/>
          <w:szCs w:val="28"/>
          <w:lang w:val="de-DE"/>
        </w:rPr>
        <w:t>,</w:t>
      </w:r>
      <w:r w:rsidR="000C00DF" w:rsidRPr="00E54D80">
        <w:rPr>
          <w:color w:val="000000" w:themeColor="text1"/>
          <w:sz w:val="28"/>
          <w:szCs w:val="28"/>
          <w:lang w:val="de-DE"/>
        </w:rPr>
        <w:t xml:space="preserve"> die Gleu</w:t>
      </w:r>
      <w:r w:rsidR="00B04EBF" w:rsidRPr="00E54D80">
        <w:rPr>
          <w:color w:val="000000" w:themeColor="text1"/>
          <w:sz w:val="28"/>
          <w:szCs w:val="28"/>
          <w:lang w:val="de-DE"/>
        </w:rPr>
        <w:t>el</w:t>
      </w:r>
      <w:r w:rsidR="000C00DF" w:rsidRPr="00E54D80">
        <w:rPr>
          <w:color w:val="000000" w:themeColor="text1"/>
          <w:sz w:val="28"/>
          <w:szCs w:val="28"/>
          <w:lang w:val="de-DE"/>
        </w:rPr>
        <w:t>er Wiesen zu bebauen und</w:t>
      </w:r>
      <w:r w:rsidR="00B04EBF" w:rsidRPr="00E54D80">
        <w:rPr>
          <w:color w:val="000000" w:themeColor="text1"/>
          <w:sz w:val="28"/>
          <w:szCs w:val="28"/>
          <w:lang w:val="de-DE"/>
        </w:rPr>
        <w:t xml:space="preserve"> den</w:t>
      </w:r>
      <w:r w:rsidR="000C00DF" w:rsidRPr="00E54D80">
        <w:rPr>
          <w:color w:val="000000" w:themeColor="text1"/>
          <w:sz w:val="28"/>
          <w:szCs w:val="28"/>
          <w:lang w:val="de-DE"/>
        </w:rPr>
        <w:t xml:space="preserve"> RheinEnergie-Sportpark zu erweitern in</w:t>
      </w:r>
      <w:r w:rsidRPr="00E54D80">
        <w:rPr>
          <w:color w:val="000000" w:themeColor="text1"/>
          <w:sz w:val="28"/>
          <w:szCs w:val="28"/>
          <w:lang w:val="de-DE"/>
        </w:rPr>
        <w:t xml:space="preserve"> meinen Rechten beeinträchtigt. Die B</w:t>
      </w:r>
      <w:r w:rsidR="000C00DF" w:rsidRPr="00E54D80">
        <w:rPr>
          <w:color w:val="000000" w:themeColor="text1"/>
          <w:sz w:val="28"/>
          <w:szCs w:val="28"/>
          <w:lang w:val="de-DE"/>
        </w:rPr>
        <w:t>e</w:t>
      </w:r>
      <w:r w:rsidRPr="00E54D80">
        <w:rPr>
          <w:color w:val="000000" w:themeColor="text1"/>
          <w:sz w:val="28"/>
          <w:szCs w:val="28"/>
          <w:lang w:val="de-DE"/>
        </w:rPr>
        <w:t>bauung….</w:t>
      </w:r>
    </w:p>
    <w:p w14:paraId="12DE59C9" w14:textId="72B3782B" w:rsidR="00712E9C" w:rsidRDefault="008E61AE" w:rsidP="008E61AE">
      <w:pPr>
        <w:pStyle w:val="Listenabsatz"/>
        <w:numPr>
          <w:ilvl w:val="0"/>
          <w:numId w:val="4"/>
        </w:numPr>
        <w:rPr>
          <w:color w:val="000000" w:themeColor="text1"/>
          <w:sz w:val="28"/>
          <w:szCs w:val="28"/>
          <w:lang w:val="de-DE"/>
        </w:rPr>
      </w:pPr>
      <w:r w:rsidRPr="00712E9C">
        <w:rPr>
          <w:color w:val="000000" w:themeColor="text1"/>
          <w:sz w:val="28"/>
          <w:szCs w:val="28"/>
          <w:lang w:val="de-DE"/>
        </w:rPr>
        <w:t xml:space="preserve">Immer, wenn ich in den Grüngürtel gehe, genieße ich besonders…  </w:t>
      </w:r>
      <w:r w:rsidR="00086F54" w:rsidRPr="00712E9C">
        <w:rPr>
          <w:color w:val="000000" w:themeColor="text1"/>
          <w:sz w:val="28"/>
          <w:szCs w:val="28"/>
          <w:lang w:val="de-DE"/>
        </w:rPr>
        <w:t>/</w:t>
      </w:r>
      <w:r w:rsidRPr="00712E9C">
        <w:rPr>
          <w:color w:val="000000" w:themeColor="text1"/>
          <w:sz w:val="28"/>
          <w:szCs w:val="28"/>
          <w:lang w:val="de-DE"/>
        </w:rPr>
        <w:t xml:space="preserve">       Ich nutze den Bereich der Gleueler Wiesen besonders gerne zum… </w:t>
      </w:r>
      <w:r w:rsidR="00086F54" w:rsidRPr="00712E9C">
        <w:rPr>
          <w:color w:val="000000" w:themeColor="text1"/>
          <w:sz w:val="28"/>
          <w:szCs w:val="28"/>
          <w:lang w:val="de-DE"/>
        </w:rPr>
        <w:t>/</w:t>
      </w:r>
      <w:r w:rsidRPr="00712E9C">
        <w:rPr>
          <w:color w:val="000000" w:themeColor="text1"/>
          <w:sz w:val="28"/>
          <w:szCs w:val="28"/>
          <w:lang w:val="de-DE"/>
        </w:rPr>
        <w:t xml:space="preserve">     Die geplante Erweiterung des FC behindert /schränkt dies ein, </w:t>
      </w:r>
      <w:r w:rsidR="00E54D80" w:rsidRPr="00712E9C">
        <w:rPr>
          <w:color w:val="000000" w:themeColor="text1"/>
          <w:sz w:val="28"/>
          <w:szCs w:val="28"/>
          <w:lang w:val="de-DE"/>
        </w:rPr>
        <w:t xml:space="preserve">weil, </w:t>
      </w:r>
      <w:r w:rsidR="00712E9C">
        <w:rPr>
          <w:color w:val="000000" w:themeColor="text1"/>
          <w:sz w:val="28"/>
          <w:szCs w:val="28"/>
          <w:lang w:val="de-DE"/>
        </w:rPr>
        <w:t>…</w:t>
      </w:r>
    </w:p>
    <w:p w14:paraId="2AA1554F" w14:textId="755F9342" w:rsidR="00CB1050" w:rsidRPr="00712E9C" w:rsidRDefault="00CB1050" w:rsidP="008E61AE">
      <w:pPr>
        <w:pStyle w:val="Listenabsatz"/>
        <w:numPr>
          <w:ilvl w:val="0"/>
          <w:numId w:val="4"/>
        </w:numPr>
        <w:rPr>
          <w:color w:val="000000" w:themeColor="text1"/>
          <w:sz w:val="28"/>
          <w:szCs w:val="28"/>
          <w:lang w:val="de-DE"/>
        </w:rPr>
      </w:pPr>
      <w:r w:rsidRPr="00712E9C">
        <w:rPr>
          <w:color w:val="000000" w:themeColor="text1"/>
          <w:sz w:val="28"/>
          <w:szCs w:val="28"/>
          <w:lang w:val="de-DE"/>
        </w:rPr>
        <w:t>Ich, als ….</w:t>
      </w:r>
      <w:r w:rsidR="00E54D80" w:rsidRPr="00712E9C">
        <w:rPr>
          <w:color w:val="000000" w:themeColor="text1"/>
          <w:sz w:val="28"/>
          <w:szCs w:val="28"/>
          <w:lang w:val="de-DE"/>
        </w:rPr>
        <w:t>, bin</w:t>
      </w:r>
      <w:r w:rsidRPr="00712E9C">
        <w:rPr>
          <w:color w:val="000000" w:themeColor="text1"/>
          <w:sz w:val="28"/>
          <w:szCs w:val="28"/>
          <w:lang w:val="de-DE"/>
        </w:rPr>
        <w:t xml:space="preserve"> entsetzt und fassungslos über die Pläne der Stadt Köln, de</w:t>
      </w:r>
      <w:r w:rsidR="00B04EBF" w:rsidRPr="00712E9C">
        <w:rPr>
          <w:color w:val="000000" w:themeColor="text1"/>
          <w:sz w:val="28"/>
          <w:szCs w:val="28"/>
          <w:lang w:val="de-DE"/>
        </w:rPr>
        <w:t>m</w:t>
      </w:r>
      <w:r w:rsidRPr="00712E9C">
        <w:rPr>
          <w:color w:val="000000" w:themeColor="text1"/>
          <w:sz w:val="28"/>
          <w:szCs w:val="28"/>
          <w:lang w:val="de-DE"/>
        </w:rPr>
        <w:t xml:space="preserve"> 1. FC Köln i</w:t>
      </w:r>
      <w:r w:rsidR="00B04EBF" w:rsidRPr="00712E9C">
        <w:rPr>
          <w:color w:val="000000" w:themeColor="text1"/>
          <w:sz w:val="28"/>
          <w:szCs w:val="28"/>
          <w:lang w:val="de-DE"/>
        </w:rPr>
        <w:t>m</w:t>
      </w:r>
      <w:r w:rsidRPr="00712E9C">
        <w:rPr>
          <w:color w:val="000000" w:themeColor="text1"/>
          <w:sz w:val="28"/>
          <w:szCs w:val="28"/>
          <w:lang w:val="de-DE"/>
        </w:rPr>
        <w:t xml:space="preserve"> landschafts- und denkmalgesch</w:t>
      </w:r>
      <w:r w:rsidR="00B04EBF" w:rsidRPr="00712E9C">
        <w:rPr>
          <w:color w:val="000000" w:themeColor="text1"/>
          <w:sz w:val="28"/>
          <w:szCs w:val="28"/>
          <w:lang w:val="de-DE"/>
        </w:rPr>
        <w:t>ü</w:t>
      </w:r>
      <w:r w:rsidRPr="00712E9C">
        <w:rPr>
          <w:color w:val="000000" w:themeColor="text1"/>
          <w:sz w:val="28"/>
          <w:szCs w:val="28"/>
          <w:lang w:val="de-DE"/>
        </w:rPr>
        <w:t>tz</w:t>
      </w:r>
      <w:r w:rsidR="00B04EBF" w:rsidRPr="00712E9C">
        <w:rPr>
          <w:color w:val="000000" w:themeColor="text1"/>
          <w:sz w:val="28"/>
          <w:szCs w:val="28"/>
          <w:lang w:val="de-DE"/>
        </w:rPr>
        <w:t>t</w:t>
      </w:r>
      <w:r w:rsidRPr="00712E9C">
        <w:rPr>
          <w:color w:val="000000" w:themeColor="text1"/>
          <w:sz w:val="28"/>
          <w:szCs w:val="28"/>
          <w:lang w:val="de-DE"/>
        </w:rPr>
        <w:t>e</w:t>
      </w:r>
      <w:r w:rsidR="00B04EBF" w:rsidRPr="00712E9C">
        <w:rPr>
          <w:color w:val="000000" w:themeColor="text1"/>
          <w:sz w:val="28"/>
          <w:szCs w:val="28"/>
          <w:lang w:val="de-DE"/>
        </w:rPr>
        <w:t>n</w:t>
      </w:r>
      <w:r w:rsidRPr="00712E9C">
        <w:rPr>
          <w:color w:val="000000" w:themeColor="text1"/>
          <w:sz w:val="28"/>
          <w:szCs w:val="28"/>
          <w:lang w:val="de-DE"/>
        </w:rPr>
        <w:t xml:space="preserve"> Grüngürtel  massive Baumaßnahmen zu genehmigen</w:t>
      </w:r>
      <w:r w:rsidR="00712E9C" w:rsidRPr="00712E9C">
        <w:rPr>
          <w:color w:val="000000" w:themeColor="text1"/>
          <w:sz w:val="28"/>
          <w:szCs w:val="28"/>
          <w:lang w:val="de-DE"/>
        </w:rPr>
        <w:t xml:space="preserve"> und erhebe folgende Einwendungen:</w:t>
      </w:r>
      <w:r w:rsidRPr="00712E9C">
        <w:rPr>
          <w:color w:val="000000" w:themeColor="text1"/>
          <w:sz w:val="28"/>
          <w:szCs w:val="28"/>
          <w:lang w:val="de-DE"/>
        </w:rPr>
        <w:t xml:space="preserve"> </w:t>
      </w:r>
      <w:r w:rsidR="00021CE9">
        <w:rPr>
          <w:color w:val="000000" w:themeColor="text1"/>
          <w:sz w:val="28"/>
          <w:szCs w:val="28"/>
          <w:lang w:val="de-DE"/>
        </w:rPr>
        <w:t>…</w:t>
      </w:r>
    </w:p>
    <w:p w14:paraId="689F43ED" w14:textId="60A36DAB" w:rsidR="00764A27" w:rsidRPr="00F12C83" w:rsidRDefault="00086F54" w:rsidP="00C07B3B">
      <w:pPr>
        <w:ind w:left="1140" w:hanging="780"/>
        <w:rPr>
          <w:b/>
          <w:bCs/>
          <w:sz w:val="36"/>
          <w:szCs w:val="36"/>
          <w:lang w:val="de-DE"/>
        </w:rPr>
      </w:pPr>
      <w:r>
        <w:rPr>
          <w:b/>
          <w:bCs/>
          <w:sz w:val="36"/>
          <w:szCs w:val="36"/>
          <w:lang w:val="de-DE"/>
        </w:rPr>
        <w:t>C</w:t>
      </w:r>
      <w:r w:rsidR="009C34FE" w:rsidRPr="00F12C83">
        <w:rPr>
          <w:b/>
          <w:bCs/>
          <w:sz w:val="36"/>
          <w:szCs w:val="36"/>
          <w:lang w:val="de-DE"/>
        </w:rPr>
        <w:t xml:space="preserve">: Bausteine für </w:t>
      </w:r>
      <w:r w:rsidR="00764A27" w:rsidRPr="00F12C83">
        <w:rPr>
          <w:b/>
          <w:bCs/>
          <w:sz w:val="36"/>
          <w:szCs w:val="36"/>
          <w:lang w:val="de-DE"/>
        </w:rPr>
        <w:t>Einw</w:t>
      </w:r>
      <w:r w:rsidR="000C00DF">
        <w:rPr>
          <w:b/>
          <w:bCs/>
          <w:sz w:val="36"/>
          <w:szCs w:val="36"/>
          <w:lang w:val="de-DE"/>
        </w:rPr>
        <w:t>endungen</w:t>
      </w:r>
      <w:r w:rsidR="00764A27" w:rsidRPr="00F12C83">
        <w:rPr>
          <w:b/>
          <w:bCs/>
          <w:sz w:val="36"/>
          <w:szCs w:val="36"/>
          <w:lang w:val="de-DE"/>
        </w:rPr>
        <w:t>:</w:t>
      </w:r>
    </w:p>
    <w:p w14:paraId="6540513D" w14:textId="77777777" w:rsidR="005A1CE7" w:rsidRPr="00F12C83" w:rsidRDefault="005A1CE7" w:rsidP="00DA0C9B">
      <w:pPr>
        <w:pStyle w:val="Listenabsatz"/>
        <w:numPr>
          <w:ilvl w:val="0"/>
          <w:numId w:val="1"/>
        </w:numPr>
        <w:spacing w:after="200"/>
        <w:ind w:hanging="714"/>
        <w:contextualSpacing w:val="0"/>
        <w:rPr>
          <w:rFonts w:asciiTheme="majorHAnsi" w:eastAsiaTheme="majorEastAsia" w:hAnsi="Calibri Light" w:cstheme="majorBidi"/>
          <w:b/>
          <w:bCs/>
          <w:kern w:val="24"/>
          <w:sz w:val="28"/>
          <w:szCs w:val="28"/>
          <w:lang w:val="de-DE"/>
        </w:rPr>
      </w:pPr>
      <w:r w:rsidRPr="00F12C83">
        <w:rPr>
          <w:rFonts w:asciiTheme="majorHAnsi" w:eastAsiaTheme="majorEastAsia" w:hAnsi="Calibri Light" w:cstheme="majorBidi"/>
          <w:b/>
          <w:bCs/>
          <w:kern w:val="24"/>
          <w:sz w:val="28"/>
          <w:szCs w:val="28"/>
          <w:lang w:val="de-DE"/>
        </w:rPr>
        <w:t xml:space="preserve">Funktion des Grüngürtels </w:t>
      </w:r>
    </w:p>
    <w:p w14:paraId="6F797CE8" w14:textId="77777777" w:rsidR="005014DF" w:rsidRPr="00F12C83" w:rsidRDefault="005014DF"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Grünsystem</w:t>
      </w:r>
    </w:p>
    <w:p w14:paraId="22B9B1C4" w14:textId="77777777" w:rsidR="00745F65" w:rsidRPr="00DA0C9B" w:rsidRDefault="000E6496" w:rsidP="00DA0C9B">
      <w:pPr>
        <w:pStyle w:val="Listenabsatz"/>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Der Grüngürtel ist als Gesamtsystem konzipiert und angelegt worden. Die einzelne</w:t>
      </w:r>
      <w:r w:rsidR="001A0D2D" w:rsidRPr="00F12C83">
        <w:rPr>
          <w:rFonts w:asciiTheme="majorHAnsi" w:eastAsiaTheme="majorEastAsia" w:hAnsi="Calibri Light" w:cstheme="majorBidi"/>
          <w:kern w:val="24"/>
          <w:sz w:val="28"/>
          <w:szCs w:val="28"/>
          <w:lang w:val="de-DE"/>
        </w:rPr>
        <w:t>n</w:t>
      </w:r>
      <w:r w:rsidRPr="00F12C83">
        <w:rPr>
          <w:rFonts w:asciiTheme="majorHAnsi" w:eastAsiaTheme="majorEastAsia" w:hAnsi="Calibri Light" w:cstheme="majorBidi"/>
          <w:kern w:val="24"/>
          <w:sz w:val="28"/>
          <w:szCs w:val="28"/>
          <w:lang w:val="de-DE"/>
        </w:rPr>
        <w:t xml:space="preserve"> Teile</w:t>
      </w:r>
      <w:r w:rsidR="001A0D2D"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 xml:space="preserve"> Wälder, Wiesen, Wasserflächen sowie die Schneisen</w:t>
      </w:r>
      <w:r w:rsidR="001A0D2D" w:rsidRPr="00F12C83">
        <w:rPr>
          <w:rFonts w:asciiTheme="majorHAnsi" w:eastAsiaTheme="majorEastAsia" w:hAnsi="Calibri Light" w:cstheme="majorBidi"/>
          <w:kern w:val="24"/>
          <w:sz w:val="28"/>
          <w:szCs w:val="28"/>
          <w:lang w:val="de-DE"/>
        </w:rPr>
        <w:t xml:space="preserve"> - </w:t>
      </w:r>
      <w:r w:rsidRPr="00F12C83">
        <w:rPr>
          <w:rFonts w:asciiTheme="majorHAnsi" w:eastAsiaTheme="majorEastAsia" w:hAnsi="Calibri Light" w:cstheme="majorBidi"/>
          <w:kern w:val="24"/>
          <w:sz w:val="28"/>
          <w:szCs w:val="28"/>
          <w:lang w:val="de-DE"/>
        </w:rPr>
        <w:t>können nur in</w:t>
      </w:r>
      <w:r w:rsidR="001A0D2D" w:rsidRPr="00F12C83">
        <w:rPr>
          <w:rFonts w:asciiTheme="majorHAnsi" w:eastAsiaTheme="majorEastAsia" w:hAnsi="Calibri Light" w:cstheme="majorBidi"/>
          <w:kern w:val="24"/>
          <w:sz w:val="28"/>
          <w:szCs w:val="28"/>
          <w:lang w:val="de-DE"/>
        </w:rPr>
        <w:t xml:space="preserve"> der</w:t>
      </w:r>
      <w:r w:rsidRPr="00F12C83">
        <w:rPr>
          <w:rFonts w:asciiTheme="majorHAnsi" w:eastAsiaTheme="majorEastAsia" w:hAnsi="Calibri Light" w:cstheme="majorBidi"/>
          <w:kern w:val="24"/>
          <w:sz w:val="28"/>
          <w:szCs w:val="28"/>
          <w:lang w:val="de-DE"/>
        </w:rPr>
        <w:t xml:space="preserve"> Gesamtheit ihre Wirkung als </w:t>
      </w:r>
      <w:r w:rsidR="001A0D2D" w:rsidRPr="00F12C83">
        <w:rPr>
          <w:rFonts w:asciiTheme="majorHAnsi" w:eastAsiaTheme="majorEastAsia" w:hAnsi="Calibri Light" w:cstheme="majorBidi"/>
          <w:kern w:val="24"/>
          <w:sz w:val="28"/>
          <w:szCs w:val="28"/>
          <w:lang w:val="de-DE"/>
        </w:rPr>
        <w:lastRenderedPageBreak/>
        <w:t>Grünsystem für die Stadt funktionieren. Sie ermöglichen jedem</w:t>
      </w:r>
      <w:r w:rsidRPr="00F12C83">
        <w:rPr>
          <w:rFonts w:asciiTheme="majorHAnsi" w:eastAsiaTheme="majorEastAsia" w:hAnsi="Calibri Light" w:cstheme="majorBidi"/>
          <w:kern w:val="24"/>
          <w:sz w:val="28"/>
          <w:szCs w:val="28"/>
          <w:lang w:val="de-DE"/>
        </w:rPr>
        <w:t xml:space="preserve"> Zugang zu Grün und </w:t>
      </w:r>
      <w:r w:rsidR="001A0D2D" w:rsidRPr="00F12C83">
        <w:rPr>
          <w:rFonts w:asciiTheme="majorHAnsi" w:eastAsiaTheme="majorEastAsia" w:hAnsi="Calibri Light" w:cstheme="majorBidi"/>
          <w:kern w:val="24"/>
          <w:sz w:val="28"/>
          <w:szCs w:val="28"/>
          <w:lang w:val="de-DE"/>
        </w:rPr>
        <w:t xml:space="preserve">dienen </w:t>
      </w:r>
      <w:r w:rsidRPr="00F12C83">
        <w:rPr>
          <w:rFonts w:asciiTheme="majorHAnsi" w:eastAsiaTheme="majorEastAsia" w:hAnsi="Calibri Light" w:cstheme="majorBidi"/>
          <w:kern w:val="24"/>
          <w:sz w:val="28"/>
          <w:szCs w:val="28"/>
          <w:lang w:val="de-DE"/>
        </w:rPr>
        <w:t>als Frischluftspeicher für die gesamte Stadt.</w:t>
      </w:r>
      <w:r w:rsidR="001A0D2D"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Mit der Herausnahme der Gleueler Wiesen aus diesem Klimasystem (über den Kunstrasenflächen findet keine klimaerhebliche Verdunstung statt), wird das gesamte System erheblich geschwächt und in seiner Wirkmächtigkeit für die Stadt Köln reduziert</w:t>
      </w:r>
      <w:r w:rsidR="001A0D2D" w:rsidRPr="00F12C83">
        <w:rPr>
          <w:rFonts w:asciiTheme="majorHAnsi" w:eastAsiaTheme="majorEastAsia" w:hAnsi="Calibri Light" w:cstheme="majorBidi"/>
          <w:kern w:val="24"/>
          <w:sz w:val="28"/>
          <w:szCs w:val="28"/>
          <w:lang w:val="de-DE"/>
        </w:rPr>
        <w:t xml:space="preserve">. </w:t>
      </w:r>
    </w:p>
    <w:p w14:paraId="48E56BD1" w14:textId="5D6AB52A" w:rsidR="001A0D2D" w:rsidRPr="00DA0C9B" w:rsidRDefault="004D7382"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Dieses Grünsystem wird an sehr vielen Stellen von der Stadt angeknabbert: z.B. In unmittelbarer Nähe geht durch die bevorstehende Abholzung für die Untertunnelung der Luxemburger</w:t>
      </w:r>
      <w:r w:rsidR="00137233">
        <w:rPr>
          <w:rFonts w:asciiTheme="majorHAnsi" w:eastAsiaTheme="majorEastAsia" w:hAnsi="Calibri Light" w:cstheme="majorBidi"/>
          <w:kern w:val="24"/>
          <w:sz w:val="28"/>
          <w:szCs w:val="28"/>
          <w:lang w:val="de-DE"/>
        </w:rPr>
        <w:t xml:space="preserve"> S</w:t>
      </w:r>
      <w:r w:rsidRPr="00F12C83">
        <w:rPr>
          <w:rFonts w:asciiTheme="majorHAnsi" w:eastAsiaTheme="majorEastAsia" w:hAnsi="Calibri Light" w:cstheme="majorBidi"/>
          <w:kern w:val="24"/>
          <w:sz w:val="28"/>
          <w:szCs w:val="28"/>
          <w:lang w:val="de-DE"/>
        </w:rPr>
        <w:t xml:space="preserve">traße für die Linie 18 ein weiterer Teil des Grüngürtels verloren. </w:t>
      </w:r>
    </w:p>
    <w:p w14:paraId="246612EF" w14:textId="77777777" w:rsidR="000E6496" w:rsidRPr="00F12C83" w:rsidRDefault="009960C0"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Durch den Wegfall eines großen extensiv gepflegten Erholungsraums für die stille, landschaftsbezogene, sowie die aktive Erholung werden die sozialen und ökologischen Grundsätze der Raumordnung </w:t>
      </w:r>
      <w:r w:rsidR="00F77986" w:rsidRPr="00F12C83">
        <w:rPr>
          <w:rFonts w:asciiTheme="majorHAnsi" w:eastAsiaTheme="majorEastAsia" w:hAnsi="Calibri Light" w:cstheme="majorBidi"/>
          <w:kern w:val="24"/>
          <w:sz w:val="28"/>
          <w:szCs w:val="28"/>
          <w:lang w:val="de-DE"/>
        </w:rPr>
        <w:t xml:space="preserve">für den Grüngürtel </w:t>
      </w:r>
      <w:r w:rsidRPr="00F12C83">
        <w:rPr>
          <w:rFonts w:asciiTheme="majorHAnsi" w:eastAsiaTheme="majorEastAsia" w:hAnsi="Calibri Light" w:cstheme="majorBidi"/>
          <w:kern w:val="24"/>
          <w:sz w:val="28"/>
          <w:szCs w:val="28"/>
          <w:lang w:val="de-DE"/>
        </w:rPr>
        <w:t xml:space="preserve">beeinträchtigt. </w:t>
      </w:r>
      <w:r w:rsidR="00F77986" w:rsidRPr="00F12C83">
        <w:rPr>
          <w:rFonts w:asciiTheme="majorHAnsi" w:eastAsiaTheme="majorEastAsia" w:hAnsi="Calibri Light" w:cstheme="majorBidi"/>
          <w:kern w:val="24"/>
          <w:sz w:val="28"/>
          <w:szCs w:val="28"/>
          <w:lang w:val="de-DE"/>
        </w:rPr>
        <w:t>M</w:t>
      </w:r>
      <w:r w:rsidRPr="00F12C83">
        <w:rPr>
          <w:rFonts w:asciiTheme="majorHAnsi" w:eastAsiaTheme="majorEastAsia" w:hAnsi="Calibri Light" w:cstheme="majorBidi"/>
          <w:kern w:val="24"/>
          <w:sz w:val="28"/>
          <w:szCs w:val="28"/>
          <w:lang w:val="de-DE"/>
        </w:rPr>
        <w:t>aßgebliche Faktoren, wie die Gesundheit der Menschen, der Erhalt der Artenvielfalt, der Schutz des Freiraums und der Schutz der Landschaft</w:t>
      </w:r>
      <w:r w:rsidR="00F77986" w:rsidRPr="00F12C83">
        <w:rPr>
          <w:rFonts w:asciiTheme="majorHAnsi" w:eastAsiaTheme="majorEastAsia" w:hAnsi="Calibri Light" w:cstheme="majorBidi"/>
          <w:kern w:val="24"/>
          <w:sz w:val="28"/>
          <w:szCs w:val="28"/>
          <w:lang w:val="de-DE"/>
        </w:rPr>
        <w:t xml:space="preserve"> sind im Planungsentwurf unzureichend berücksichtigt. Stattdessen wird durch die zusätzlichen Gebäude</w:t>
      </w:r>
      <w:r w:rsidR="00031154" w:rsidRPr="00F12C83">
        <w:rPr>
          <w:rFonts w:asciiTheme="majorHAnsi" w:eastAsiaTheme="majorEastAsia" w:hAnsi="Calibri Light" w:cstheme="majorBidi"/>
          <w:kern w:val="24"/>
          <w:sz w:val="28"/>
          <w:szCs w:val="28"/>
          <w:lang w:val="de-DE"/>
        </w:rPr>
        <w:t>,</w:t>
      </w:r>
      <w:r w:rsidR="00F77986" w:rsidRPr="00F12C83">
        <w:rPr>
          <w:rFonts w:asciiTheme="majorHAnsi" w:eastAsiaTheme="majorEastAsia" w:hAnsi="Calibri Light" w:cstheme="majorBidi"/>
          <w:kern w:val="24"/>
          <w:sz w:val="28"/>
          <w:szCs w:val="28"/>
          <w:lang w:val="de-DE"/>
        </w:rPr>
        <w:t xml:space="preserve"> Kunstrasenfläche</w:t>
      </w:r>
      <w:r w:rsidR="009C34FE" w:rsidRPr="00F12C83">
        <w:rPr>
          <w:rFonts w:asciiTheme="majorHAnsi" w:eastAsiaTheme="majorEastAsia" w:hAnsi="Calibri Light" w:cstheme="majorBidi"/>
          <w:kern w:val="24"/>
          <w:sz w:val="28"/>
          <w:szCs w:val="28"/>
          <w:lang w:val="de-DE"/>
        </w:rPr>
        <w:t>n</w:t>
      </w:r>
      <w:r w:rsidR="00031154" w:rsidRPr="00F12C83">
        <w:rPr>
          <w:rFonts w:asciiTheme="majorHAnsi" w:eastAsiaTheme="majorEastAsia" w:hAnsi="Calibri Light" w:cstheme="majorBidi"/>
          <w:kern w:val="24"/>
          <w:sz w:val="28"/>
          <w:szCs w:val="28"/>
          <w:lang w:val="de-DE"/>
        </w:rPr>
        <w:t>, Ballfangzäune und Flutlichtmasten</w:t>
      </w:r>
      <w:r w:rsidR="00F77986" w:rsidRPr="00F12C83">
        <w:rPr>
          <w:rFonts w:asciiTheme="majorHAnsi" w:eastAsiaTheme="majorEastAsia" w:hAnsi="Calibri Light" w:cstheme="majorBidi"/>
          <w:kern w:val="24"/>
          <w:sz w:val="28"/>
          <w:szCs w:val="28"/>
          <w:lang w:val="de-DE"/>
        </w:rPr>
        <w:t xml:space="preserve"> der Grüngürtel fragmentiert mit Folgen für Klima und Ökosystem und Erholungsmöglichkeiten.</w:t>
      </w:r>
    </w:p>
    <w:p w14:paraId="7AF124C6" w14:textId="77777777" w:rsidR="00796479" w:rsidRPr="00F12C83" w:rsidRDefault="00796479"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Begründet wird die Ausweitung des </w:t>
      </w:r>
      <w:r w:rsidR="00A85636" w:rsidRPr="00F12C83">
        <w:rPr>
          <w:rFonts w:asciiTheme="majorHAnsi" w:eastAsiaTheme="majorEastAsia" w:hAnsi="Calibri Light" w:cstheme="majorBidi"/>
          <w:kern w:val="24"/>
          <w:sz w:val="28"/>
          <w:szCs w:val="28"/>
          <w:lang w:val="de-DE"/>
        </w:rPr>
        <w:t>I</w:t>
      </w:r>
      <w:r w:rsidRPr="00F12C83">
        <w:rPr>
          <w:rFonts w:asciiTheme="majorHAnsi" w:eastAsiaTheme="majorEastAsia" w:hAnsi="Calibri Light" w:cstheme="majorBidi"/>
          <w:kern w:val="24"/>
          <w:sz w:val="28"/>
          <w:szCs w:val="28"/>
          <w:lang w:val="de-DE"/>
        </w:rPr>
        <w:t xml:space="preserve">nneren Grüngürtels als Parkstadt Süd seitens der  Stadt Köln mit der Erhöhung der Lebensqualität, der hohen ökologischen Bedeutung, der Vermeidung bzw. Reduzierung von Hitzeinseln in der Stadt, der Bedeutung von Frischluftschneisen für das Stadtklima und dem Schutz vor Folgen der Klimaerwärmung, wie zum Beispiel Starkregenereignissen.  </w:t>
      </w:r>
    </w:p>
    <w:p w14:paraId="101CCADA" w14:textId="77777777" w:rsidR="00796479" w:rsidRPr="00F12C83" w:rsidRDefault="00796479" w:rsidP="00DA0C9B">
      <w:pPr>
        <w:pStyle w:val="Listenabsatz"/>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Während diese wichtigen und richtigen Argumente von der Stadt im </w:t>
      </w:r>
      <w:r w:rsidR="00A85636" w:rsidRPr="00F12C83">
        <w:rPr>
          <w:rFonts w:asciiTheme="majorHAnsi" w:eastAsiaTheme="majorEastAsia" w:hAnsi="Calibri Light" w:cstheme="majorBidi"/>
          <w:kern w:val="24"/>
          <w:sz w:val="28"/>
          <w:szCs w:val="28"/>
          <w:lang w:val="de-DE"/>
        </w:rPr>
        <w:t>I</w:t>
      </w:r>
      <w:r w:rsidRPr="00F12C83">
        <w:rPr>
          <w:rFonts w:asciiTheme="majorHAnsi" w:eastAsiaTheme="majorEastAsia" w:hAnsi="Calibri Light" w:cstheme="majorBidi"/>
          <w:kern w:val="24"/>
          <w:sz w:val="28"/>
          <w:szCs w:val="28"/>
          <w:lang w:val="de-DE"/>
        </w:rPr>
        <w:t xml:space="preserve">nneren Grüngürtel für eine Ausweitung genutzt werden, müssen sie auch im Genehmigungsverfahren der Planungen des FCs im </w:t>
      </w:r>
      <w:r w:rsidR="00A85636" w:rsidRPr="00F12C83">
        <w:rPr>
          <w:rFonts w:asciiTheme="majorHAnsi" w:eastAsiaTheme="majorEastAsia" w:hAnsi="Calibri Light" w:cstheme="majorBidi"/>
          <w:kern w:val="24"/>
          <w:sz w:val="28"/>
          <w:szCs w:val="28"/>
          <w:lang w:val="de-DE"/>
        </w:rPr>
        <w:t>Ä</w:t>
      </w:r>
      <w:r w:rsidRPr="00F12C83">
        <w:rPr>
          <w:rFonts w:asciiTheme="majorHAnsi" w:eastAsiaTheme="majorEastAsia" w:hAnsi="Calibri Light" w:cstheme="majorBidi"/>
          <w:kern w:val="24"/>
          <w:sz w:val="28"/>
          <w:szCs w:val="28"/>
          <w:lang w:val="de-DE"/>
        </w:rPr>
        <w:t>ußeren Grüngürtel eine Rolle spielen</w:t>
      </w:r>
      <w:r w:rsidR="006C25DB" w:rsidRPr="00F12C83">
        <w:rPr>
          <w:rFonts w:asciiTheme="majorHAnsi" w:eastAsiaTheme="majorEastAsia" w:hAnsi="Calibri Light" w:cstheme="majorBidi"/>
          <w:kern w:val="24"/>
          <w:sz w:val="28"/>
          <w:szCs w:val="28"/>
          <w:lang w:val="de-DE"/>
        </w:rPr>
        <w:t xml:space="preserve"> und nicht als unerheblich abgetan werden.</w:t>
      </w:r>
    </w:p>
    <w:p w14:paraId="52F967AD" w14:textId="77777777" w:rsidR="005A1CE7" w:rsidRPr="00F12C83" w:rsidRDefault="00C07B3B" w:rsidP="00DA0C9B">
      <w:pPr>
        <w:pStyle w:val="Listenabsatz"/>
        <w:numPr>
          <w:ilvl w:val="0"/>
          <w:numId w:val="1"/>
        </w:numPr>
        <w:spacing w:after="200"/>
        <w:ind w:hanging="714"/>
        <w:contextualSpacing w:val="0"/>
        <w:rPr>
          <w:rFonts w:asciiTheme="majorHAnsi" w:eastAsiaTheme="majorEastAsia" w:hAnsi="Calibri Light" w:cstheme="majorBidi"/>
          <w:b/>
          <w:bCs/>
          <w:kern w:val="24"/>
          <w:sz w:val="28"/>
          <w:szCs w:val="28"/>
          <w:lang w:val="de-DE"/>
        </w:rPr>
      </w:pPr>
      <w:r w:rsidRPr="00F12C83">
        <w:rPr>
          <w:rFonts w:asciiTheme="majorHAnsi" w:eastAsiaTheme="majorEastAsia" w:hAnsi="Calibri Light" w:cstheme="majorBidi"/>
          <w:b/>
          <w:bCs/>
          <w:kern w:val="24"/>
          <w:sz w:val="28"/>
          <w:szCs w:val="28"/>
          <w:lang w:val="de-DE"/>
        </w:rPr>
        <w:t>Umwelt</w:t>
      </w:r>
    </w:p>
    <w:p w14:paraId="450B2D0B" w14:textId="77777777" w:rsidR="005014DF" w:rsidRPr="00F12C83" w:rsidRDefault="005014DF"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Ökosystem</w:t>
      </w:r>
    </w:p>
    <w:p w14:paraId="58CBC6A0" w14:textId="77777777" w:rsidR="005014DF" w:rsidRPr="00F12C83" w:rsidRDefault="008D044A"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großzügigen Gleueler Wiesen sind als urbanes Dauergrünland zu betrachten, das entsprechende Ökosystemleistungen erbringt. Der </w:t>
      </w:r>
      <w:r w:rsidRPr="00F12C83">
        <w:rPr>
          <w:rFonts w:asciiTheme="majorHAnsi" w:eastAsiaTheme="majorEastAsia" w:hAnsi="Calibri Light" w:cstheme="majorBidi"/>
          <w:kern w:val="24"/>
          <w:sz w:val="28"/>
          <w:szCs w:val="28"/>
          <w:lang w:val="de-DE"/>
        </w:rPr>
        <w:lastRenderedPageBreak/>
        <w:t xml:space="preserve">intakte Boden bietet Lebensraum, speichert </w:t>
      </w:r>
      <w:r w:rsidR="00745F65" w:rsidRPr="00F12C83">
        <w:rPr>
          <w:rFonts w:asciiTheme="majorHAnsi" w:eastAsiaTheme="majorEastAsia" w:hAnsi="Calibri Light" w:cstheme="majorBidi"/>
          <w:kern w:val="24"/>
          <w:sz w:val="28"/>
          <w:szCs w:val="28"/>
          <w:lang w:val="de-DE"/>
        </w:rPr>
        <w:t>große Mengen des</w:t>
      </w:r>
      <w:r w:rsidRPr="00F12C83">
        <w:rPr>
          <w:rFonts w:asciiTheme="majorHAnsi" w:eastAsiaTheme="majorEastAsia" w:hAnsi="Calibri Light" w:cstheme="majorBidi"/>
          <w:kern w:val="24"/>
          <w:sz w:val="28"/>
          <w:szCs w:val="28"/>
          <w:lang w:val="de-DE"/>
        </w:rPr>
        <w:t xml:space="preserve"> Klimagas</w:t>
      </w:r>
      <w:r w:rsidR="00745F65" w:rsidRPr="00F12C83">
        <w:rPr>
          <w:rFonts w:asciiTheme="majorHAnsi" w:eastAsiaTheme="majorEastAsia" w:hAnsi="Calibri Light" w:cstheme="majorBidi"/>
          <w:kern w:val="24"/>
          <w:sz w:val="28"/>
          <w:szCs w:val="28"/>
          <w:lang w:val="de-DE"/>
        </w:rPr>
        <w:t>es</w:t>
      </w:r>
      <w:r w:rsidRPr="00F12C83">
        <w:rPr>
          <w:rFonts w:asciiTheme="majorHAnsi" w:eastAsiaTheme="majorEastAsia" w:hAnsi="Calibri Light" w:cstheme="majorBidi"/>
          <w:kern w:val="24"/>
          <w:sz w:val="28"/>
          <w:szCs w:val="28"/>
          <w:lang w:val="de-DE"/>
        </w:rPr>
        <w:t xml:space="preserve"> CO2, reguliert den Wasserhaushalt und trägt zur Grundwasserbildung bei. Die Verdunstungskühle sorgt für ein angenehmes Mikroklima</w:t>
      </w:r>
      <w:r w:rsidR="00745F65" w:rsidRPr="00F12C83">
        <w:rPr>
          <w:rFonts w:asciiTheme="majorHAnsi" w:eastAsiaTheme="majorEastAsia" w:hAnsi="Calibri Light" w:cstheme="majorBidi"/>
          <w:kern w:val="24"/>
          <w:sz w:val="28"/>
          <w:szCs w:val="28"/>
          <w:lang w:val="de-DE"/>
        </w:rPr>
        <w:t>.</w:t>
      </w:r>
    </w:p>
    <w:p w14:paraId="1C8FDAD8" w14:textId="77777777" w:rsidR="00C07B3B" w:rsidRPr="00F12C83" w:rsidRDefault="00C07B3B"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rPr>
        <w:t xml:space="preserve">Stadtklima </w:t>
      </w:r>
    </w:p>
    <w:p w14:paraId="55CB4777" w14:textId="77777777" w:rsidR="0047003C" w:rsidRPr="00F12C83" w:rsidRDefault="0047003C"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Der Äußere Grüngürtel leistet einen bedeutenden klimatischen Beitrag für die Stadt Köln. Dies funktioniert aber nur, weil er als Gesamtsystem wirkt und nicht großf</w:t>
      </w:r>
      <w:r w:rsidR="00670957" w:rsidRPr="00F12C83">
        <w:rPr>
          <w:rFonts w:asciiTheme="majorHAnsi" w:eastAsiaTheme="majorEastAsia" w:hAnsi="Calibri Light" w:cstheme="majorBidi"/>
          <w:kern w:val="24"/>
          <w:sz w:val="28"/>
          <w:szCs w:val="28"/>
          <w:lang w:val="de-DE"/>
        </w:rPr>
        <w:t>l</w:t>
      </w:r>
      <w:r w:rsidRPr="00F12C83">
        <w:rPr>
          <w:rFonts w:asciiTheme="majorHAnsi" w:eastAsiaTheme="majorEastAsia" w:hAnsi="Calibri Light" w:cstheme="majorBidi"/>
          <w:kern w:val="24"/>
          <w:sz w:val="28"/>
          <w:szCs w:val="28"/>
          <w:lang w:val="de-DE"/>
        </w:rPr>
        <w:t>ächig unterbrochen ist.</w:t>
      </w:r>
      <w:r w:rsidR="00670957" w:rsidRPr="00F12C83">
        <w:rPr>
          <w:rFonts w:asciiTheme="majorHAnsi" w:eastAsiaTheme="majorEastAsia" w:hAnsi="Calibri Light" w:cstheme="majorBidi"/>
          <w:kern w:val="24"/>
          <w:sz w:val="28"/>
          <w:szCs w:val="28"/>
          <w:lang w:val="de-DE"/>
        </w:rPr>
        <w:t xml:space="preserve"> Mit der Herausnahme der Gleueler Wiesen aus diesem Klimasystem</w:t>
      </w:r>
      <w:r w:rsidR="00243886" w:rsidRPr="00F12C83">
        <w:rPr>
          <w:rFonts w:asciiTheme="majorHAnsi" w:eastAsiaTheme="majorEastAsia" w:hAnsi="Calibri Light" w:cstheme="majorBidi"/>
          <w:kern w:val="24"/>
          <w:sz w:val="28"/>
          <w:szCs w:val="28"/>
          <w:lang w:val="de-DE"/>
        </w:rPr>
        <w:t xml:space="preserve"> (über den Kunstrasenflächen findet keine klimaerhebliche Verdunstung statt)</w:t>
      </w:r>
      <w:r w:rsidR="00670957" w:rsidRPr="00F12C83">
        <w:rPr>
          <w:rFonts w:asciiTheme="majorHAnsi" w:eastAsiaTheme="majorEastAsia" w:hAnsi="Calibri Light" w:cstheme="majorBidi"/>
          <w:kern w:val="24"/>
          <w:sz w:val="28"/>
          <w:szCs w:val="28"/>
          <w:lang w:val="de-DE"/>
        </w:rPr>
        <w:t>, wird das gesamte System erheblich geschwächt und in seiner Wirkmächtigkeit für die Stadt Köln reduziert.</w:t>
      </w:r>
    </w:p>
    <w:p w14:paraId="72818681" w14:textId="77777777" w:rsidR="009E6673" w:rsidRPr="00F12C83" w:rsidRDefault="009E6673"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Durch die Schwächung der Kaltluftströme wird es saisonal zu einem stärkeren Aufheizen der benachbarten Stadtteile kommen. Das Anlegen einer </w:t>
      </w:r>
      <w:r w:rsidR="00745F65" w:rsidRPr="00F12C83">
        <w:rPr>
          <w:rFonts w:asciiTheme="majorHAnsi" w:eastAsiaTheme="majorEastAsia" w:hAnsi="Calibri Light" w:cstheme="majorBidi"/>
          <w:kern w:val="24"/>
          <w:sz w:val="28"/>
          <w:szCs w:val="28"/>
          <w:lang w:val="de-DE"/>
        </w:rPr>
        <w:t xml:space="preserve">ca. </w:t>
      </w:r>
      <w:r w:rsidRPr="00F12C83">
        <w:rPr>
          <w:rFonts w:asciiTheme="majorHAnsi" w:eastAsiaTheme="majorEastAsia" w:hAnsi="Calibri Light" w:cstheme="majorBidi"/>
          <w:kern w:val="24"/>
          <w:sz w:val="28"/>
          <w:szCs w:val="28"/>
          <w:lang w:val="de-DE"/>
        </w:rPr>
        <w:t>40</w:t>
      </w:r>
      <w:r w:rsidR="009C34FE" w:rsidRPr="00F12C83">
        <w:rPr>
          <w:rFonts w:asciiTheme="majorHAnsi" w:eastAsiaTheme="majorEastAsia" w:hAnsi="Calibri Light" w:cstheme="majorBidi"/>
          <w:kern w:val="24"/>
          <w:sz w:val="28"/>
          <w:szCs w:val="28"/>
          <w:lang w:val="de-DE"/>
        </w:rPr>
        <w:t>.</w:t>
      </w:r>
      <w:r w:rsidRPr="00F12C83">
        <w:rPr>
          <w:rFonts w:asciiTheme="majorHAnsi" w:eastAsiaTheme="majorEastAsia" w:hAnsi="Calibri Light" w:cstheme="majorBidi"/>
          <w:kern w:val="24"/>
          <w:sz w:val="28"/>
          <w:szCs w:val="28"/>
          <w:lang w:val="de-DE"/>
        </w:rPr>
        <w:t>000m² großen Hitzeinsel widerspricht eklatant der gebotenen Klimawandelanpassungsstrategie</w:t>
      </w:r>
      <w:r w:rsidR="00745F65" w:rsidRPr="00F12C83">
        <w:rPr>
          <w:rFonts w:asciiTheme="majorHAnsi" w:eastAsiaTheme="majorEastAsia" w:hAnsi="Calibri Light" w:cstheme="majorBidi"/>
          <w:kern w:val="24"/>
          <w:sz w:val="28"/>
          <w:szCs w:val="28"/>
          <w:lang w:val="de-DE"/>
        </w:rPr>
        <w:t>.</w:t>
      </w:r>
    </w:p>
    <w:p w14:paraId="6E1200BE" w14:textId="6A160CF8" w:rsidR="003006B0" w:rsidRDefault="003006B0"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Planung versiegelt wertvollste Böden und verändert das Mikroklima nicht nur im Planungsgebiet negativ, sondern vermindert auch die Frischluftzufuhr in den angrenzenden Stadtteilen</w:t>
      </w:r>
      <w:r w:rsidR="00745F65" w:rsidRPr="00F12C83">
        <w:rPr>
          <w:rFonts w:asciiTheme="majorHAnsi" w:eastAsiaTheme="majorEastAsia" w:hAnsi="Calibri Light" w:cstheme="majorBidi"/>
          <w:kern w:val="24"/>
          <w:sz w:val="28"/>
          <w:szCs w:val="28"/>
          <w:lang w:val="de-DE"/>
        </w:rPr>
        <w:t>.</w:t>
      </w:r>
    </w:p>
    <w:p w14:paraId="6AFC6FF7" w14:textId="7D2474C7" w:rsidR="00712E9C" w:rsidRPr="00C842A9" w:rsidRDefault="0014425A"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Bedeutung des Grünsystems im Kölner Westen wird auch gesteigert durch </w:t>
      </w:r>
      <w:r>
        <w:rPr>
          <w:rFonts w:asciiTheme="majorHAnsi" w:eastAsiaTheme="majorEastAsia" w:hAnsi="Calibri Light" w:cstheme="majorBidi"/>
          <w:kern w:val="24"/>
          <w:sz w:val="28"/>
          <w:szCs w:val="28"/>
          <w:lang w:val="de-DE"/>
        </w:rPr>
        <w:t>d</w:t>
      </w:r>
      <w:r w:rsidR="00C842A9">
        <w:rPr>
          <w:rFonts w:asciiTheme="majorHAnsi" w:eastAsiaTheme="majorEastAsia" w:hAnsi="Calibri Light" w:cstheme="majorBidi"/>
          <w:kern w:val="24"/>
          <w:sz w:val="28"/>
          <w:szCs w:val="28"/>
          <w:lang w:val="de-DE"/>
        </w:rPr>
        <w:t>en</w:t>
      </w:r>
      <w:r>
        <w:rPr>
          <w:rFonts w:asciiTheme="majorHAnsi" w:eastAsiaTheme="majorEastAsia" w:hAnsi="Calibri Light" w:cstheme="majorBidi"/>
          <w:kern w:val="24"/>
          <w:sz w:val="28"/>
          <w:szCs w:val="28"/>
          <w:lang w:val="de-DE"/>
        </w:rPr>
        <w:t xml:space="preserve"> Wohnungsbau</w:t>
      </w:r>
      <w:r w:rsidRPr="00F12C83">
        <w:rPr>
          <w:rFonts w:asciiTheme="majorHAnsi" w:eastAsiaTheme="majorEastAsia" w:hAnsi="Calibri Light" w:cstheme="majorBidi"/>
          <w:kern w:val="24"/>
          <w:sz w:val="28"/>
          <w:szCs w:val="28"/>
          <w:lang w:val="de-DE"/>
        </w:rPr>
        <w:t xml:space="preserve"> </w:t>
      </w:r>
      <w:r>
        <w:rPr>
          <w:rFonts w:asciiTheme="majorHAnsi" w:eastAsiaTheme="majorEastAsia" w:hAnsi="Calibri Light" w:cstheme="majorBidi"/>
          <w:kern w:val="24"/>
          <w:sz w:val="28"/>
          <w:szCs w:val="28"/>
          <w:lang w:val="de-DE"/>
        </w:rPr>
        <w:t xml:space="preserve">in </w:t>
      </w:r>
      <w:r w:rsidRPr="00F12C83">
        <w:rPr>
          <w:rFonts w:asciiTheme="majorHAnsi" w:eastAsiaTheme="majorEastAsia" w:hAnsi="Calibri Light" w:cstheme="majorBidi"/>
          <w:kern w:val="24"/>
          <w:sz w:val="28"/>
          <w:szCs w:val="28"/>
          <w:lang w:val="de-DE"/>
        </w:rPr>
        <w:t xml:space="preserve">bisher unbebauten klimawirksamen Freiflächen/Feldern in unmittelbarer Nähe, z.B.  </w:t>
      </w:r>
      <w:r>
        <w:rPr>
          <w:rFonts w:asciiTheme="majorHAnsi" w:eastAsiaTheme="majorEastAsia" w:hAnsi="Calibri Light" w:cstheme="majorBidi"/>
          <w:kern w:val="24"/>
          <w:sz w:val="28"/>
          <w:szCs w:val="28"/>
          <w:lang w:val="de-DE"/>
        </w:rPr>
        <w:t xml:space="preserve">in </w:t>
      </w:r>
      <w:r w:rsidRPr="00C842A9">
        <w:rPr>
          <w:rFonts w:asciiTheme="majorHAnsi" w:eastAsiaTheme="majorEastAsia" w:hAnsi="Calibri Light" w:cstheme="majorBidi"/>
          <w:kern w:val="24"/>
          <w:sz w:val="28"/>
          <w:szCs w:val="28"/>
          <w:lang w:val="de-DE"/>
        </w:rPr>
        <w:t xml:space="preserve">Efferen/Hermülheim, Ecke Militärring/ Dürener Str., KVB-Gelände am Hermeskeiler Platz u.a.m. Die Menschen, die hier einziehen, werden dieses nahe Gebiet des Grüngürtels nutzen wollen.  Auch die </w:t>
      </w:r>
      <w:r w:rsidR="00C842A9" w:rsidRPr="00C842A9">
        <w:rPr>
          <w:rFonts w:asciiTheme="majorHAnsi" w:eastAsiaTheme="majorEastAsia" w:hAnsi="Calibri Light" w:cstheme="majorBidi"/>
          <w:kern w:val="24"/>
          <w:sz w:val="28"/>
          <w:szCs w:val="28"/>
          <w:lang w:val="de-DE"/>
        </w:rPr>
        <w:t>k</w:t>
      </w:r>
      <w:r w:rsidRPr="00C842A9">
        <w:rPr>
          <w:rFonts w:asciiTheme="majorHAnsi" w:eastAsiaTheme="majorEastAsia" w:hAnsi="Calibri Light" w:cstheme="majorBidi"/>
          <w:kern w:val="24"/>
          <w:sz w:val="28"/>
          <w:szCs w:val="28"/>
          <w:lang w:val="de-DE"/>
        </w:rPr>
        <w:t>limaausgleichende Funktion des Grüngürtel ist wegen dieser Verdichtung umso wichtiger.</w:t>
      </w:r>
    </w:p>
    <w:p w14:paraId="43B358DB" w14:textId="77777777" w:rsidR="00C07B3B" w:rsidRPr="00F12C83" w:rsidRDefault="00C07B3B"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rPr>
        <w:t>Artenvielfalt</w:t>
      </w:r>
    </w:p>
    <w:p w14:paraId="5264AFAF" w14:textId="77777777" w:rsidR="00CA5937" w:rsidRPr="00F12C83" w:rsidRDefault="008D044A"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großzügigen Gleueler Wiesen sind als urbanes Dauergrünland zu betrachten, das entsprechende Ökosystemleistungen erbringt. </w:t>
      </w:r>
      <w:r w:rsidR="00745F65" w:rsidRPr="00F12C83">
        <w:rPr>
          <w:rFonts w:asciiTheme="majorHAnsi" w:eastAsiaTheme="majorEastAsia" w:hAnsi="Calibri Light" w:cstheme="majorBidi"/>
          <w:kern w:val="24"/>
          <w:sz w:val="28"/>
          <w:szCs w:val="28"/>
          <w:lang w:val="de-DE"/>
        </w:rPr>
        <w:t xml:space="preserve">Die Planung bedeutet einen Verlust von artenreichen Habitaten: </w:t>
      </w:r>
      <w:r w:rsidRPr="00F12C83">
        <w:rPr>
          <w:rFonts w:asciiTheme="majorHAnsi" w:eastAsiaTheme="majorEastAsia" w:hAnsi="Calibri Light" w:cstheme="majorBidi"/>
          <w:kern w:val="24"/>
          <w:sz w:val="28"/>
          <w:szCs w:val="28"/>
          <w:lang w:val="de-DE"/>
        </w:rPr>
        <w:t>Der intakte Boden bietet Lebensraum</w:t>
      </w:r>
      <w:r w:rsidR="00CA5937" w:rsidRPr="00F12C83">
        <w:rPr>
          <w:rFonts w:asciiTheme="majorHAnsi" w:eastAsiaTheme="majorEastAsia" w:hAnsi="Calibri Light" w:cstheme="majorBidi"/>
          <w:kern w:val="24"/>
          <w:sz w:val="28"/>
          <w:szCs w:val="28"/>
          <w:lang w:val="de-DE"/>
        </w:rPr>
        <w:t>. Bis zu</w:t>
      </w:r>
      <w:r w:rsidR="00745F65" w:rsidRPr="00F12C83">
        <w:rPr>
          <w:rFonts w:asciiTheme="majorHAnsi" w:eastAsiaTheme="majorEastAsia" w:hAnsi="Calibri Light" w:cstheme="majorBidi"/>
          <w:kern w:val="24"/>
          <w:sz w:val="28"/>
          <w:szCs w:val="28"/>
          <w:lang w:val="de-DE"/>
        </w:rPr>
        <w:t xml:space="preserve"> </w:t>
      </w:r>
      <w:r w:rsidR="00CA5937" w:rsidRPr="00F12C83">
        <w:rPr>
          <w:rFonts w:asciiTheme="majorHAnsi" w:eastAsiaTheme="majorEastAsia" w:hAnsi="Calibri Light" w:cstheme="majorBidi"/>
          <w:kern w:val="24"/>
          <w:sz w:val="28"/>
          <w:szCs w:val="28"/>
          <w:lang w:val="de-DE"/>
        </w:rPr>
        <w:t>1,6 Brd Lebewesen</w:t>
      </w:r>
      <w:r w:rsidR="00745F65" w:rsidRPr="00F12C83">
        <w:rPr>
          <w:rFonts w:asciiTheme="majorHAnsi" w:eastAsiaTheme="majorEastAsia" w:hAnsi="Calibri Light" w:cstheme="majorBidi"/>
          <w:kern w:val="24"/>
          <w:sz w:val="28"/>
          <w:szCs w:val="28"/>
          <w:lang w:val="de-DE"/>
        </w:rPr>
        <w:t xml:space="preserve"> pro qm</w:t>
      </w:r>
      <w:r w:rsidR="00CA5937" w:rsidRPr="00F12C83">
        <w:rPr>
          <w:rFonts w:asciiTheme="majorHAnsi" w:eastAsiaTheme="majorEastAsia" w:hAnsi="Calibri Light" w:cstheme="majorBidi"/>
          <w:kern w:val="24"/>
          <w:sz w:val="28"/>
          <w:szCs w:val="28"/>
          <w:lang w:val="de-DE"/>
        </w:rPr>
        <w:t xml:space="preserve"> leben in den obersten ca</w:t>
      </w:r>
      <w:r w:rsidR="00745F65" w:rsidRPr="00F12C83">
        <w:rPr>
          <w:rFonts w:asciiTheme="majorHAnsi" w:eastAsiaTheme="majorEastAsia" w:hAnsi="Calibri Light" w:cstheme="majorBidi"/>
          <w:kern w:val="24"/>
          <w:sz w:val="28"/>
          <w:szCs w:val="28"/>
          <w:lang w:val="de-DE"/>
        </w:rPr>
        <w:t>.</w:t>
      </w:r>
      <w:r w:rsidR="00CA5937" w:rsidRPr="00F12C83">
        <w:rPr>
          <w:rFonts w:asciiTheme="majorHAnsi" w:eastAsiaTheme="majorEastAsia" w:hAnsi="Calibri Light" w:cstheme="majorBidi"/>
          <w:kern w:val="24"/>
          <w:sz w:val="28"/>
          <w:szCs w:val="28"/>
          <w:lang w:val="de-DE"/>
        </w:rPr>
        <w:t xml:space="preserve"> 40 cm, auf der Oberfläche wohnen Tausende von Insekten, Pflanzen, Vögel und andere Tiere</w:t>
      </w:r>
      <w:r w:rsidR="00745F65" w:rsidRPr="00F12C83">
        <w:rPr>
          <w:rFonts w:asciiTheme="majorHAnsi" w:eastAsiaTheme="majorEastAsia" w:hAnsi="Calibri Light" w:cstheme="majorBidi"/>
          <w:kern w:val="24"/>
          <w:sz w:val="28"/>
          <w:szCs w:val="28"/>
          <w:lang w:val="de-DE"/>
        </w:rPr>
        <w:t>,</w:t>
      </w:r>
      <w:r w:rsidR="00CA5937" w:rsidRPr="00F12C83">
        <w:rPr>
          <w:rFonts w:asciiTheme="majorHAnsi" w:eastAsiaTheme="majorEastAsia" w:hAnsi="Calibri Light" w:cstheme="majorBidi"/>
          <w:kern w:val="24"/>
          <w:sz w:val="28"/>
          <w:szCs w:val="28"/>
          <w:lang w:val="de-DE"/>
        </w:rPr>
        <w:t xml:space="preserve"> die für Biodiversität in Stadtnähe sorgen.</w:t>
      </w:r>
    </w:p>
    <w:p w14:paraId="7BB4BC84" w14:textId="77777777" w:rsidR="00862477" w:rsidRPr="00F12C83" w:rsidRDefault="00862477" w:rsidP="00DA0C9B">
      <w:pPr>
        <w:pStyle w:val="Listenabsatz"/>
        <w:numPr>
          <w:ilvl w:val="1"/>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lastRenderedPageBreak/>
        <w:t>Wasser/Bodensystem</w:t>
      </w:r>
    </w:p>
    <w:p w14:paraId="5FB0FC07" w14:textId="77777777" w:rsidR="008D044A" w:rsidRPr="00F12C83" w:rsidRDefault="008D044A"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großzügigen Gleueler Wiesen sind als urbanes Dauergrünland zu betrachten, das entsprechende Ökosystemleistungen erbringt. Der intakte Boden bietet Lebensraum, speichert das Klimagas CO</w:t>
      </w:r>
      <w:r w:rsidRPr="00427917">
        <w:rPr>
          <w:rFonts w:asciiTheme="majorHAnsi" w:eastAsiaTheme="majorEastAsia" w:hAnsi="Calibri Light" w:cstheme="majorBidi"/>
          <w:kern w:val="24"/>
          <w:sz w:val="28"/>
          <w:szCs w:val="28"/>
          <w:vertAlign w:val="subscript"/>
          <w:lang w:val="de-DE"/>
        </w:rPr>
        <w:t>2</w:t>
      </w:r>
      <w:r w:rsidRPr="00F12C83">
        <w:rPr>
          <w:rFonts w:asciiTheme="majorHAnsi" w:eastAsiaTheme="majorEastAsia" w:hAnsi="Calibri Light" w:cstheme="majorBidi"/>
          <w:kern w:val="24"/>
          <w:sz w:val="28"/>
          <w:szCs w:val="28"/>
          <w:lang w:val="de-DE"/>
        </w:rPr>
        <w:t>, reguliert den Wasserhaushalt und trägt zur Grundwasserbildung bei. Die Verdunstungskühle sorgt für ein angenehmes Mikroklima</w:t>
      </w:r>
      <w:r w:rsidR="0047003C" w:rsidRPr="00F12C83">
        <w:rPr>
          <w:rFonts w:asciiTheme="majorHAnsi" w:eastAsiaTheme="majorEastAsia" w:hAnsi="Calibri Light" w:cstheme="majorBidi"/>
          <w:kern w:val="24"/>
          <w:sz w:val="28"/>
          <w:szCs w:val="28"/>
          <w:lang w:val="de-DE"/>
        </w:rPr>
        <w:t>. Diese Verdunstungskühle geht infolge der Kunstrasenversieglung vollständig verloren.</w:t>
      </w:r>
    </w:p>
    <w:p w14:paraId="23C17DEC" w14:textId="77777777" w:rsidR="00360404" w:rsidRPr="00F12C83" w:rsidRDefault="00360404"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Planung sieht eine Erhöhung der Kunstrasenfelder um 1,35 m bei einer Böschungsneigung von 1:3 vor, dies führt zu einer völlig anderen Bodenbewässerungsstruktur mit den entsprechenden Auswirkungen auf den Wasserhaushalt.</w:t>
      </w:r>
    </w:p>
    <w:p w14:paraId="5108975B" w14:textId="77777777" w:rsidR="0047003C" w:rsidRPr="00F12C83" w:rsidRDefault="0047003C"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zur</w:t>
      </w:r>
      <w:r w:rsidR="00745F65" w:rsidRPr="00F12C83">
        <w:rPr>
          <w:rFonts w:asciiTheme="majorHAnsi" w:eastAsiaTheme="majorEastAsia" w:hAnsi="Calibri Light" w:cstheme="majorBidi"/>
          <w:kern w:val="24"/>
          <w:sz w:val="28"/>
          <w:szCs w:val="28"/>
          <w:lang w:val="de-DE"/>
        </w:rPr>
        <w:t>z</w:t>
      </w:r>
      <w:r w:rsidRPr="00F12C83">
        <w:rPr>
          <w:rFonts w:asciiTheme="majorHAnsi" w:eastAsiaTheme="majorEastAsia" w:hAnsi="Calibri Light" w:cstheme="majorBidi"/>
          <w:kern w:val="24"/>
          <w:sz w:val="28"/>
          <w:szCs w:val="28"/>
          <w:lang w:val="de-DE"/>
        </w:rPr>
        <w:t>eit geplante Kunstrasenversiegelung zusammen mit der Geländeerhöhung um 1,35 m führt dazu, dass Mikroplastik noch offensiver auf die umliegenden Böden verteilt wird und deren Oberflächenwasser belastet. Was bedeutet dies für das Grundwasser???</w:t>
      </w:r>
    </w:p>
    <w:p w14:paraId="51A368FB" w14:textId="77777777" w:rsidR="00983BC6" w:rsidRPr="00F12C83" w:rsidRDefault="00983BC6"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Für die Kunstrasenplätze werden ca. 100 t Plastikgranulat aufgebracht, sie müssen jährlich durch weitere 10 t Plastikgranulat ergänzt werden. Diese Mikroplastik geht auch in die Luft.</w:t>
      </w:r>
    </w:p>
    <w:p w14:paraId="04FF46BF" w14:textId="77777777" w:rsidR="00D86CC0" w:rsidRPr="00DA0C9B" w:rsidRDefault="00360404" w:rsidP="00DA0C9B">
      <w:pPr>
        <w:pStyle w:val="Listenabsatz"/>
        <w:numPr>
          <w:ilvl w:val="2"/>
          <w:numId w:val="1"/>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Temperaturerhöhung von tagsüber 3 Grad und nachts 0,3 Grad </w:t>
      </w:r>
      <w:r w:rsidR="00225ABD" w:rsidRPr="00F12C83">
        <w:rPr>
          <w:rFonts w:asciiTheme="majorHAnsi" w:eastAsiaTheme="majorEastAsia" w:hAnsi="Calibri Light" w:cstheme="majorBidi"/>
          <w:kern w:val="24"/>
          <w:sz w:val="28"/>
          <w:szCs w:val="28"/>
          <w:lang w:val="de-DE"/>
        </w:rPr>
        <w:t xml:space="preserve">hält sogar das Umweltamt der Stadt Köln für signifikant. Sie </w:t>
      </w:r>
      <w:r w:rsidRPr="00F12C83">
        <w:rPr>
          <w:rFonts w:asciiTheme="majorHAnsi" w:eastAsiaTheme="majorEastAsia" w:hAnsi="Calibri Light" w:cstheme="majorBidi"/>
          <w:kern w:val="24"/>
          <w:sz w:val="28"/>
          <w:szCs w:val="28"/>
          <w:lang w:val="de-DE"/>
        </w:rPr>
        <w:t>führt bei den anliegenden Gehölzen zu Trockenstress und damit zum Zerfall der bisherigen Umwaldung der Gleueler Wiesen. Viele Bäume und Strä</w:t>
      </w:r>
      <w:r w:rsidR="0047003C" w:rsidRPr="00F12C83">
        <w:rPr>
          <w:rFonts w:asciiTheme="majorHAnsi" w:eastAsiaTheme="majorEastAsia" w:hAnsi="Calibri Light" w:cstheme="majorBidi"/>
          <w:kern w:val="24"/>
          <w:sz w:val="28"/>
          <w:szCs w:val="28"/>
          <w:lang w:val="de-DE"/>
        </w:rPr>
        <w:t>u</w:t>
      </w:r>
      <w:r w:rsidRPr="00F12C83">
        <w:rPr>
          <w:rFonts w:asciiTheme="majorHAnsi" w:eastAsiaTheme="majorEastAsia" w:hAnsi="Calibri Light" w:cstheme="majorBidi"/>
          <w:kern w:val="24"/>
          <w:sz w:val="28"/>
          <w:szCs w:val="28"/>
          <w:lang w:val="de-DE"/>
        </w:rPr>
        <w:t>cher werden gefährdet.</w:t>
      </w:r>
    </w:p>
    <w:p w14:paraId="5049AD88" w14:textId="77777777" w:rsidR="00C07B3B" w:rsidRPr="00F12C83" w:rsidRDefault="00C07B3B" w:rsidP="00DA0C9B">
      <w:pPr>
        <w:pStyle w:val="Listenabsatz"/>
        <w:numPr>
          <w:ilvl w:val="1"/>
          <w:numId w:val="5"/>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rPr>
        <w:t>Licht- und Lärm</w:t>
      </w:r>
      <w:r w:rsidR="008603B9" w:rsidRPr="00F12C83">
        <w:rPr>
          <w:rFonts w:asciiTheme="majorHAnsi" w:eastAsiaTheme="majorEastAsia" w:hAnsi="Calibri Light" w:cstheme="majorBidi"/>
          <w:kern w:val="24"/>
          <w:sz w:val="28"/>
          <w:szCs w:val="28"/>
        </w:rPr>
        <w:t>e</w:t>
      </w:r>
      <w:r w:rsidRPr="00F12C83">
        <w:rPr>
          <w:rFonts w:asciiTheme="majorHAnsi" w:eastAsiaTheme="majorEastAsia" w:hAnsi="Calibri Light" w:cstheme="majorBidi"/>
          <w:kern w:val="24"/>
          <w:sz w:val="28"/>
          <w:szCs w:val="28"/>
        </w:rPr>
        <w:t>mission</w:t>
      </w:r>
    </w:p>
    <w:p w14:paraId="35931153" w14:textId="77777777" w:rsidR="00D86CC0" w:rsidRPr="00F12C83" w:rsidRDefault="00D86CC0" w:rsidP="00DA0C9B">
      <w:pPr>
        <w:pStyle w:val="Listenabsatz"/>
        <w:numPr>
          <w:ilvl w:val="2"/>
          <w:numId w:val="5"/>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geplante Planierung des Bodens zerstört das</w:t>
      </w:r>
      <w:r w:rsidR="00862477"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heutige Landschaftsbild der Gleueler Wiesen und eine Flutlichtanlage wirkt mit zusätzlichen Lichtemissionen fragmentierend. Der negative Einfluss auf Ökosystem und Klima ist signifikant</w:t>
      </w:r>
      <w:r w:rsidR="008603B9" w:rsidRPr="00F12C83">
        <w:rPr>
          <w:rFonts w:asciiTheme="majorHAnsi" w:eastAsiaTheme="majorEastAsia" w:hAnsi="Calibri Light" w:cstheme="majorBidi"/>
          <w:kern w:val="24"/>
          <w:sz w:val="28"/>
          <w:szCs w:val="28"/>
          <w:lang w:val="de-DE"/>
        </w:rPr>
        <w:t>.</w:t>
      </w:r>
    </w:p>
    <w:p w14:paraId="660C6B9A" w14:textId="77777777" w:rsidR="009C34FE" w:rsidRPr="00F12C83" w:rsidRDefault="009C34FE" w:rsidP="00DA0C9B">
      <w:pPr>
        <w:pStyle w:val="Listenabsatz"/>
        <w:numPr>
          <w:ilvl w:val="2"/>
          <w:numId w:val="5"/>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geplanten Lichtemissionen führen zur Abwanderung von Vögeln und </w:t>
      </w:r>
      <w:r w:rsidR="00084516" w:rsidRPr="00F12C83">
        <w:rPr>
          <w:rFonts w:asciiTheme="majorHAnsi" w:eastAsiaTheme="majorEastAsia" w:hAnsi="Calibri Light" w:cstheme="majorBidi"/>
          <w:kern w:val="24"/>
          <w:sz w:val="28"/>
          <w:szCs w:val="28"/>
          <w:lang w:val="de-DE"/>
        </w:rPr>
        <w:t>Fledermäuse</w:t>
      </w:r>
      <w:r w:rsidR="008603B9" w:rsidRPr="00F12C83">
        <w:rPr>
          <w:rFonts w:asciiTheme="majorHAnsi" w:eastAsiaTheme="majorEastAsia" w:hAnsi="Calibri Light" w:cstheme="majorBidi"/>
          <w:kern w:val="24"/>
          <w:sz w:val="28"/>
          <w:szCs w:val="28"/>
          <w:lang w:val="de-DE"/>
        </w:rPr>
        <w:t>n</w:t>
      </w:r>
      <w:r w:rsidRPr="00F12C83">
        <w:rPr>
          <w:rFonts w:asciiTheme="majorHAnsi" w:eastAsiaTheme="majorEastAsia" w:hAnsi="Calibri Light" w:cstheme="majorBidi"/>
          <w:kern w:val="24"/>
          <w:sz w:val="28"/>
          <w:szCs w:val="28"/>
          <w:lang w:val="de-DE"/>
        </w:rPr>
        <w:t xml:space="preserve">, was wiederum zu einer Zunahme der </w:t>
      </w:r>
      <w:r w:rsidR="009F589B" w:rsidRPr="00F12C83">
        <w:rPr>
          <w:rFonts w:asciiTheme="majorHAnsi" w:eastAsiaTheme="majorEastAsia" w:hAnsi="Calibri Light" w:cstheme="majorBidi"/>
          <w:kern w:val="24"/>
          <w:sz w:val="28"/>
          <w:szCs w:val="28"/>
          <w:lang w:val="de-DE"/>
        </w:rPr>
        <w:t xml:space="preserve">Plageinsekten wie z.B. </w:t>
      </w:r>
      <w:r w:rsidRPr="00F12C83">
        <w:rPr>
          <w:rFonts w:asciiTheme="majorHAnsi" w:eastAsiaTheme="majorEastAsia" w:hAnsi="Calibri Light" w:cstheme="majorBidi"/>
          <w:kern w:val="24"/>
          <w:sz w:val="28"/>
          <w:szCs w:val="28"/>
          <w:lang w:val="de-DE"/>
        </w:rPr>
        <w:t xml:space="preserve">Mückenpopulationen </w:t>
      </w:r>
      <w:r w:rsidR="008603B9" w:rsidRPr="00F12C83">
        <w:rPr>
          <w:rFonts w:asciiTheme="majorHAnsi" w:eastAsiaTheme="majorEastAsia" w:hAnsi="Calibri Light" w:cstheme="majorBidi"/>
          <w:kern w:val="24"/>
          <w:sz w:val="28"/>
          <w:szCs w:val="28"/>
          <w:lang w:val="de-DE"/>
        </w:rPr>
        <w:t>wegen</w:t>
      </w:r>
      <w:r w:rsidRPr="00F12C83">
        <w:rPr>
          <w:rFonts w:asciiTheme="majorHAnsi" w:eastAsiaTheme="majorEastAsia" w:hAnsi="Calibri Light" w:cstheme="majorBidi"/>
          <w:kern w:val="24"/>
          <w:sz w:val="28"/>
          <w:szCs w:val="28"/>
          <w:lang w:val="de-DE"/>
        </w:rPr>
        <w:t xml:space="preserve"> des nahen Decksteiner Weihers führt.</w:t>
      </w:r>
    </w:p>
    <w:p w14:paraId="0588D39B" w14:textId="77777777" w:rsidR="00181EC9" w:rsidRPr="00F12C83" w:rsidRDefault="00FE4FA0" w:rsidP="00DA0C9B">
      <w:pPr>
        <w:pStyle w:val="Listenabsatz"/>
        <w:numPr>
          <w:ilvl w:val="2"/>
          <w:numId w:val="5"/>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lastRenderedPageBreak/>
        <w:t xml:space="preserve">Die Lärmmesspunkte, die dem Umweltgutachten der Stadt zugrunde liegen, sind zu weit weg von den Gleueler Wiesen angebracht. Die Lärmbelästigung erreicht in jedem Fall die Kleingartenanlage Kletterrose und die angrenzenden Straßen Morbacher Str. und </w:t>
      </w:r>
      <w:r w:rsidR="008603B9" w:rsidRPr="00F12C83">
        <w:rPr>
          <w:rFonts w:asciiTheme="majorHAnsi" w:eastAsiaTheme="majorEastAsia" w:hAnsi="Calibri Light" w:cstheme="majorBidi"/>
          <w:kern w:val="24"/>
          <w:sz w:val="28"/>
          <w:szCs w:val="28"/>
          <w:lang w:val="de-DE"/>
        </w:rPr>
        <w:t xml:space="preserve">Hochwaldstr., Ende der Hermeskeiler Str. </w:t>
      </w:r>
    </w:p>
    <w:p w14:paraId="6D2AA0EC" w14:textId="77777777" w:rsidR="00FE4FA0" w:rsidRPr="00F12C83" w:rsidRDefault="00FE4FA0" w:rsidP="00DA0C9B">
      <w:pPr>
        <w:pStyle w:val="Listenabsatz"/>
        <w:numPr>
          <w:ilvl w:val="2"/>
          <w:numId w:val="5"/>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entstehende Lärmbelästigung für die übrigen Grüngürtelnutzer Richtung Decksteiner Weiher ist überhaupt nicht bedacht. In</w:t>
      </w:r>
      <w:r w:rsidR="00427917">
        <w:rPr>
          <w:rFonts w:asciiTheme="majorHAnsi" w:eastAsiaTheme="majorEastAsia" w:hAnsi="Calibri Light" w:cstheme="majorBidi"/>
          <w:kern w:val="24"/>
          <w:sz w:val="28"/>
          <w:szCs w:val="28"/>
          <w:lang w:val="de-DE"/>
        </w:rPr>
        <w:t>s</w:t>
      </w:r>
      <w:r w:rsidRPr="00F12C83">
        <w:rPr>
          <w:rFonts w:asciiTheme="majorHAnsi" w:eastAsiaTheme="majorEastAsia" w:hAnsi="Calibri Light" w:cstheme="majorBidi"/>
          <w:kern w:val="24"/>
          <w:sz w:val="28"/>
          <w:szCs w:val="28"/>
          <w:lang w:val="de-DE"/>
        </w:rPr>
        <w:t>besondere ist zu berücksichtigen, dass ja schon eine ehebliche Lärmemission durch den Verlauf der Auto</w:t>
      </w:r>
      <w:r w:rsidR="008603B9" w:rsidRPr="00F12C83">
        <w:rPr>
          <w:rFonts w:asciiTheme="majorHAnsi" w:eastAsiaTheme="majorEastAsia" w:hAnsi="Calibri Light" w:cstheme="majorBidi"/>
          <w:kern w:val="24"/>
          <w:sz w:val="28"/>
          <w:szCs w:val="28"/>
          <w:lang w:val="de-DE"/>
        </w:rPr>
        <w:t>b</w:t>
      </w:r>
      <w:r w:rsidRPr="00F12C83">
        <w:rPr>
          <w:rFonts w:asciiTheme="majorHAnsi" w:eastAsiaTheme="majorEastAsia" w:hAnsi="Calibri Light" w:cstheme="majorBidi"/>
          <w:kern w:val="24"/>
          <w:sz w:val="28"/>
          <w:szCs w:val="28"/>
          <w:lang w:val="de-DE"/>
        </w:rPr>
        <w:t>ahn A 1 besteht.</w:t>
      </w:r>
    </w:p>
    <w:p w14:paraId="176C5FBE" w14:textId="0B320F13" w:rsidR="005A1CE7" w:rsidRPr="0046240D" w:rsidRDefault="005A1CE7" w:rsidP="00DA0C9B">
      <w:pPr>
        <w:pStyle w:val="Listenabsatz"/>
        <w:numPr>
          <w:ilvl w:val="0"/>
          <w:numId w:val="5"/>
        </w:numPr>
        <w:spacing w:after="200"/>
        <w:ind w:left="1134" w:hanging="708"/>
        <w:contextualSpacing w:val="0"/>
        <w:rPr>
          <w:rFonts w:asciiTheme="majorHAnsi" w:eastAsiaTheme="majorEastAsia" w:hAnsi="Calibri Light" w:cstheme="majorBidi"/>
          <w:b/>
          <w:bCs/>
          <w:kern w:val="24"/>
          <w:sz w:val="28"/>
          <w:szCs w:val="28"/>
          <w:lang w:val="de-DE"/>
        </w:rPr>
      </w:pPr>
      <w:r w:rsidRPr="0046240D">
        <w:rPr>
          <w:rFonts w:asciiTheme="majorHAnsi" w:eastAsiaTheme="majorEastAsia" w:hAnsi="Calibri Light" w:cstheme="majorBidi"/>
          <w:b/>
          <w:bCs/>
          <w:kern w:val="24"/>
          <w:sz w:val="28"/>
          <w:szCs w:val="28"/>
          <w:lang w:val="de-DE"/>
        </w:rPr>
        <w:t>Verkehr</w:t>
      </w:r>
      <w:r w:rsidR="00CD097C" w:rsidRPr="0046240D">
        <w:rPr>
          <w:rFonts w:asciiTheme="majorHAnsi" w:eastAsiaTheme="majorEastAsia" w:hAnsi="Calibri Light" w:cstheme="majorBidi"/>
          <w:b/>
          <w:bCs/>
          <w:kern w:val="24"/>
          <w:sz w:val="28"/>
          <w:szCs w:val="28"/>
          <w:lang w:val="de-DE"/>
        </w:rPr>
        <w:t xml:space="preserve"> (s. </w:t>
      </w:r>
      <w:r w:rsidR="00E545CF">
        <w:rPr>
          <w:rFonts w:asciiTheme="majorHAnsi" w:eastAsiaTheme="majorEastAsia" w:hAnsi="Calibri Light" w:cstheme="majorBidi"/>
          <w:b/>
          <w:bCs/>
          <w:kern w:val="24"/>
          <w:sz w:val="28"/>
          <w:szCs w:val="28"/>
          <w:lang w:val="de-DE"/>
        </w:rPr>
        <w:t>auch Link „Verkehrsbelastung“ ,</w:t>
      </w:r>
      <w:r w:rsidR="0046240D" w:rsidRPr="0046240D">
        <w:rPr>
          <w:rFonts w:asciiTheme="majorHAnsi" w:eastAsiaTheme="majorEastAsia" w:hAnsi="Calibri Light" w:cstheme="majorBidi"/>
          <w:b/>
          <w:bCs/>
          <w:kern w:val="24"/>
          <w:sz w:val="28"/>
          <w:szCs w:val="28"/>
          <w:lang w:val="de-DE"/>
        </w:rPr>
        <w:t>Rolan</w:t>
      </w:r>
      <w:r w:rsidR="00CD097C" w:rsidRPr="0046240D">
        <w:rPr>
          <w:rFonts w:asciiTheme="majorHAnsi" w:eastAsiaTheme="majorEastAsia" w:hAnsi="Calibri Light" w:cstheme="majorBidi"/>
          <w:b/>
          <w:bCs/>
          <w:kern w:val="24"/>
          <w:sz w:val="28"/>
          <w:szCs w:val="28"/>
          <w:lang w:val="de-DE"/>
        </w:rPr>
        <w:t>d Schüler</w:t>
      </w:r>
      <w:r w:rsidR="0046240D">
        <w:rPr>
          <w:rFonts w:asciiTheme="majorHAnsi" w:eastAsiaTheme="majorEastAsia" w:hAnsi="Calibri Light" w:cstheme="majorBidi"/>
          <w:b/>
          <w:bCs/>
          <w:kern w:val="24"/>
          <w:sz w:val="28"/>
          <w:szCs w:val="28"/>
          <w:lang w:val="de-DE"/>
        </w:rPr>
        <w:t xml:space="preserve"> </w:t>
      </w:r>
      <w:r w:rsidR="00E545CF">
        <w:rPr>
          <w:rFonts w:asciiTheme="majorHAnsi" w:eastAsiaTheme="majorEastAsia" w:hAnsi="Calibri Light" w:cstheme="majorBidi"/>
          <w:b/>
          <w:bCs/>
          <w:kern w:val="24"/>
          <w:sz w:val="28"/>
          <w:szCs w:val="28"/>
          <w:lang w:val="de-DE"/>
        </w:rPr>
        <w:t xml:space="preserve"> unter „Offenlage“ </w:t>
      </w:r>
      <w:r w:rsidR="0046240D">
        <w:rPr>
          <w:rFonts w:asciiTheme="majorHAnsi" w:eastAsiaTheme="majorEastAsia" w:hAnsi="Calibri Light" w:cstheme="majorBidi"/>
          <w:b/>
          <w:bCs/>
          <w:kern w:val="24"/>
          <w:sz w:val="28"/>
          <w:szCs w:val="28"/>
          <w:lang w:val="de-DE"/>
        </w:rPr>
        <w:t>auf der Homepage</w:t>
      </w:r>
      <w:r w:rsidR="00CD097C" w:rsidRPr="0046240D">
        <w:rPr>
          <w:rFonts w:asciiTheme="majorHAnsi" w:eastAsiaTheme="majorEastAsia" w:hAnsi="Calibri Light" w:cstheme="majorBidi"/>
          <w:b/>
          <w:bCs/>
          <w:kern w:val="24"/>
          <w:sz w:val="28"/>
          <w:szCs w:val="28"/>
          <w:lang w:val="de-DE"/>
        </w:rPr>
        <w:t>)</w:t>
      </w:r>
    </w:p>
    <w:p w14:paraId="6034EC5F" w14:textId="47C0189F" w:rsidR="00983BC6" w:rsidRPr="00F12C83" w:rsidRDefault="00983BC6" w:rsidP="00DA0C9B">
      <w:pPr>
        <w:pStyle w:val="Listenabsatz"/>
        <w:numPr>
          <w:ilvl w:val="1"/>
          <w:numId w:val="4"/>
        </w:numPr>
        <w:spacing w:after="20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Das Leistungszentrum ist </w:t>
      </w:r>
      <w:r w:rsidR="00E87722" w:rsidRPr="00F12C83">
        <w:rPr>
          <w:rFonts w:asciiTheme="majorHAnsi" w:eastAsiaTheme="majorEastAsia" w:hAnsi="Calibri Light" w:cstheme="majorBidi"/>
          <w:kern w:val="24"/>
          <w:sz w:val="28"/>
          <w:szCs w:val="28"/>
          <w:lang w:val="de-DE"/>
        </w:rPr>
        <w:t>nur über den Bus 978</w:t>
      </w:r>
      <w:r w:rsidRPr="00F12C83">
        <w:rPr>
          <w:rFonts w:asciiTheme="majorHAnsi" w:eastAsiaTheme="majorEastAsia" w:hAnsi="Calibri Light" w:cstheme="majorBidi"/>
          <w:kern w:val="24"/>
          <w:sz w:val="28"/>
          <w:szCs w:val="28"/>
          <w:lang w:val="de-DE"/>
        </w:rPr>
        <w:t xml:space="preserve"> </w:t>
      </w:r>
      <w:r w:rsidR="00E87722" w:rsidRPr="00F12C83">
        <w:rPr>
          <w:rFonts w:asciiTheme="majorHAnsi" w:eastAsiaTheme="majorEastAsia" w:hAnsi="Calibri Light" w:cstheme="majorBidi"/>
          <w:kern w:val="24"/>
          <w:sz w:val="28"/>
          <w:szCs w:val="28"/>
          <w:lang w:val="de-DE"/>
        </w:rPr>
        <w:t xml:space="preserve">(verkehrt an Wochentagen höchstens </w:t>
      </w:r>
      <w:r w:rsidR="00E54D80" w:rsidRPr="00F12C83">
        <w:rPr>
          <w:rFonts w:asciiTheme="majorHAnsi" w:eastAsiaTheme="majorEastAsia" w:hAnsi="Calibri Light" w:cstheme="majorBidi"/>
          <w:kern w:val="24"/>
          <w:sz w:val="28"/>
          <w:szCs w:val="28"/>
          <w:lang w:val="de-DE"/>
        </w:rPr>
        <w:t>2-mal</w:t>
      </w:r>
      <w:r w:rsidR="00E87722" w:rsidRPr="00F12C83">
        <w:rPr>
          <w:rFonts w:asciiTheme="majorHAnsi" w:eastAsiaTheme="majorEastAsia" w:hAnsi="Calibri Light" w:cstheme="majorBidi"/>
          <w:kern w:val="24"/>
          <w:sz w:val="28"/>
          <w:szCs w:val="28"/>
          <w:lang w:val="de-DE"/>
        </w:rPr>
        <w:t xml:space="preserve"> pro Stunde) </w:t>
      </w:r>
      <w:r w:rsidRPr="00F12C83">
        <w:rPr>
          <w:rFonts w:asciiTheme="majorHAnsi" w:eastAsiaTheme="majorEastAsia" w:hAnsi="Calibri Light" w:cstheme="majorBidi"/>
          <w:kern w:val="24"/>
          <w:sz w:val="28"/>
          <w:szCs w:val="28"/>
          <w:lang w:val="de-DE"/>
        </w:rPr>
        <w:t xml:space="preserve">an den ÖPNV, </w:t>
      </w:r>
      <w:r w:rsidR="00E87722" w:rsidRPr="00F12C83">
        <w:rPr>
          <w:rFonts w:asciiTheme="majorHAnsi" w:eastAsiaTheme="majorEastAsia" w:hAnsi="Calibri Light" w:cstheme="majorBidi"/>
          <w:kern w:val="24"/>
          <w:sz w:val="28"/>
          <w:szCs w:val="28"/>
          <w:lang w:val="de-DE"/>
        </w:rPr>
        <w:t>die Gleueler Wiesen über den Bus 146 Haltestelle Decksteiner Mühle an den ÖPNV angeschlossen. Für die vom FC geplante intensive Nutzung der Trainingsflächen ist dies nicht ausreichend, zumal ca. 15 Min Fußweg bis zur Trainingsanlage erforderlich sind.</w:t>
      </w:r>
    </w:p>
    <w:p w14:paraId="695CEF92" w14:textId="77777777" w:rsidR="009F589B" w:rsidRPr="00F12C83" w:rsidRDefault="009F589B" w:rsidP="00DA0C9B">
      <w:pPr>
        <w:pStyle w:val="Listenabsatz"/>
        <w:numPr>
          <w:ilvl w:val="1"/>
          <w:numId w:val="4"/>
        </w:numPr>
        <w:spacing w:after="20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Sind die drei Kunstra</w:t>
      </w:r>
      <w:r w:rsidR="00983BC6" w:rsidRPr="00F12C83">
        <w:rPr>
          <w:rFonts w:asciiTheme="majorHAnsi" w:eastAsiaTheme="majorEastAsia" w:hAnsi="Calibri Light" w:cstheme="majorBidi"/>
          <w:kern w:val="24"/>
          <w:sz w:val="28"/>
          <w:szCs w:val="28"/>
          <w:lang w:val="de-DE"/>
        </w:rPr>
        <w:t>s</w:t>
      </w:r>
      <w:r w:rsidRPr="00F12C83">
        <w:rPr>
          <w:rFonts w:asciiTheme="majorHAnsi" w:eastAsiaTheme="majorEastAsia" w:hAnsi="Calibri Light" w:cstheme="majorBidi"/>
          <w:kern w:val="24"/>
          <w:sz w:val="28"/>
          <w:szCs w:val="28"/>
          <w:lang w:val="de-DE"/>
        </w:rPr>
        <w:t xml:space="preserve">enfelder </w:t>
      </w:r>
      <w:r w:rsidR="00E87722" w:rsidRPr="00F12C83">
        <w:rPr>
          <w:rFonts w:asciiTheme="majorHAnsi" w:eastAsiaTheme="majorEastAsia" w:hAnsi="Calibri Light" w:cstheme="majorBidi"/>
          <w:kern w:val="24"/>
          <w:sz w:val="28"/>
          <w:szCs w:val="28"/>
          <w:lang w:val="de-DE"/>
        </w:rPr>
        <w:t xml:space="preserve">sowie das Leistungszentrum </w:t>
      </w:r>
      <w:r w:rsidRPr="00F12C83">
        <w:rPr>
          <w:rFonts w:asciiTheme="majorHAnsi" w:eastAsiaTheme="majorEastAsia" w:hAnsi="Calibri Light" w:cstheme="majorBidi"/>
          <w:kern w:val="24"/>
          <w:sz w:val="28"/>
          <w:szCs w:val="28"/>
          <w:lang w:val="de-DE"/>
        </w:rPr>
        <w:t xml:space="preserve">aber so wichtig, wie der FC behauptet, so wird es auch zu einer </w:t>
      </w:r>
      <w:r w:rsidR="00572536" w:rsidRPr="00F12C83">
        <w:rPr>
          <w:rFonts w:asciiTheme="majorHAnsi" w:eastAsiaTheme="majorEastAsia" w:hAnsi="Calibri Light" w:cstheme="majorBidi"/>
          <w:kern w:val="24"/>
          <w:sz w:val="28"/>
          <w:szCs w:val="28"/>
          <w:lang w:val="de-DE"/>
        </w:rPr>
        <w:t>erheblichen</w:t>
      </w:r>
      <w:r w:rsidRPr="00F12C83">
        <w:rPr>
          <w:rFonts w:asciiTheme="majorHAnsi" w:eastAsiaTheme="majorEastAsia" w:hAnsi="Calibri Light" w:cstheme="majorBidi"/>
          <w:kern w:val="24"/>
          <w:sz w:val="28"/>
          <w:szCs w:val="28"/>
          <w:lang w:val="de-DE"/>
        </w:rPr>
        <w:t xml:space="preserve"> Zunahme des Verkehrs </w:t>
      </w:r>
      <w:r w:rsidR="00572536" w:rsidRPr="00F12C83">
        <w:rPr>
          <w:rFonts w:asciiTheme="majorHAnsi" w:eastAsiaTheme="majorEastAsia" w:hAnsi="Calibri Light" w:cstheme="majorBidi"/>
          <w:kern w:val="24"/>
          <w:sz w:val="28"/>
          <w:szCs w:val="28"/>
          <w:lang w:val="de-DE"/>
        </w:rPr>
        <w:t xml:space="preserve">entlang des Militärrings </w:t>
      </w:r>
      <w:r w:rsidRPr="00F12C83">
        <w:rPr>
          <w:rFonts w:asciiTheme="majorHAnsi" w:eastAsiaTheme="majorEastAsia" w:hAnsi="Calibri Light" w:cstheme="majorBidi"/>
          <w:kern w:val="24"/>
          <w:sz w:val="28"/>
          <w:szCs w:val="28"/>
          <w:lang w:val="de-DE"/>
        </w:rPr>
        <w:t>kommen. Wo parken die Mütter, die ihre Söhne zum Spielfeld fahren?? Wie wird dieser Verkehr kanalisiert, wird es zur Erweiterung von vorhandenen Parkplätzen kommen, wird es zusätzliche Fahrradparkplätze geben, wenn ja auf welchen Flächen?</w:t>
      </w:r>
      <w:r w:rsidR="00572536" w:rsidRPr="00F12C83">
        <w:rPr>
          <w:rFonts w:asciiTheme="majorHAnsi" w:eastAsiaTheme="majorEastAsia" w:hAnsi="Calibri Light" w:cstheme="majorBidi"/>
          <w:kern w:val="24"/>
          <w:sz w:val="28"/>
          <w:szCs w:val="28"/>
          <w:lang w:val="de-DE"/>
        </w:rPr>
        <w:t xml:space="preserve"> Schon jetzt wird bei Sportveranstaltungen wild entlang des Militärrings und der Berrenrather Str. geparkt. </w:t>
      </w:r>
    </w:p>
    <w:p w14:paraId="2D5FA5EE" w14:textId="77777777" w:rsidR="004329FC" w:rsidRPr="00F12C83" w:rsidRDefault="004329FC" w:rsidP="00DA0C9B">
      <w:pPr>
        <w:pStyle w:val="Listenabsatz"/>
        <w:numPr>
          <w:ilvl w:val="1"/>
          <w:numId w:val="4"/>
        </w:numPr>
        <w:spacing w:after="20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Der Parkplatz Gleueler Str. ist bereits jetzt durch die privaten Nutzer des Grüngürtels zumindest an Feiertagen und am Wochenende s</w:t>
      </w:r>
      <w:r w:rsidR="00E87722" w:rsidRPr="00F12C83">
        <w:rPr>
          <w:rFonts w:asciiTheme="majorHAnsi" w:eastAsiaTheme="majorEastAsia" w:hAnsi="Calibri Light" w:cstheme="majorBidi"/>
          <w:kern w:val="24"/>
          <w:sz w:val="28"/>
          <w:szCs w:val="28"/>
          <w:lang w:val="de-DE"/>
        </w:rPr>
        <w:t>o</w:t>
      </w:r>
      <w:r w:rsidRPr="00F12C83">
        <w:rPr>
          <w:rFonts w:asciiTheme="majorHAnsi" w:eastAsiaTheme="majorEastAsia" w:hAnsi="Calibri Light" w:cstheme="majorBidi"/>
          <w:kern w:val="24"/>
          <w:sz w:val="28"/>
          <w:szCs w:val="28"/>
          <w:lang w:val="de-DE"/>
        </w:rPr>
        <w:t xml:space="preserve">wie </w:t>
      </w:r>
      <w:r w:rsidR="00572536" w:rsidRPr="00F12C83">
        <w:rPr>
          <w:rFonts w:asciiTheme="majorHAnsi" w:eastAsiaTheme="majorEastAsia" w:hAnsi="Calibri Light" w:cstheme="majorBidi"/>
          <w:kern w:val="24"/>
          <w:sz w:val="28"/>
          <w:szCs w:val="28"/>
          <w:lang w:val="de-DE"/>
        </w:rPr>
        <w:t>a</w:t>
      </w:r>
      <w:r w:rsidRPr="00F12C83">
        <w:rPr>
          <w:rFonts w:asciiTheme="majorHAnsi" w:eastAsiaTheme="majorEastAsia" w:hAnsi="Calibri Light" w:cstheme="majorBidi"/>
          <w:kern w:val="24"/>
          <w:sz w:val="28"/>
          <w:szCs w:val="28"/>
          <w:lang w:val="de-DE"/>
        </w:rPr>
        <w:t>bends überlastet.</w:t>
      </w:r>
    </w:p>
    <w:p w14:paraId="496D78E5" w14:textId="77777777" w:rsidR="009F589B" w:rsidRPr="00F12C83" w:rsidRDefault="009F589B" w:rsidP="00DA0C9B">
      <w:pPr>
        <w:pStyle w:val="Listenabsatz"/>
        <w:numPr>
          <w:ilvl w:val="1"/>
          <w:numId w:val="4"/>
        </w:numPr>
        <w:spacing w:after="20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Nach den bisherigen Ausbauplänen bleibt der Durchgangsweg, der die Verlängerung der Hermeskeilerstr. durch die Gartenanlage Kletterrose in den Grüngürtel hinein bis zum Decksteiner Weiher darstellt</w:t>
      </w:r>
      <w:r w:rsidR="00983BC6" w:rsidRPr="00F12C83">
        <w:rPr>
          <w:rFonts w:asciiTheme="majorHAnsi" w:eastAsiaTheme="majorEastAsia" w:hAnsi="Calibri Light" w:cstheme="majorBidi"/>
          <w:kern w:val="24"/>
          <w:sz w:val="28"/>
          <w:szCs w:val="28"/>
          <w:lang w:val="de-DE"/>
        </w:rPr>
        <w:t>,</w:t>
      </w:r>
      <w:r w:rsidRPr="00F12C83">
        <w:rPr>
          <w:rFonts w:asciiTheme="majorHAnsi" w:eastAsiaTheme="majorEastAsia" w:hAnsi="Calibri Light" w:cstheme="majorBidi"/>
          <w:kern w:val="24"/>
          <w:sz w:val="28"/>
          <w:szCs w:val="28"/>
          <w:lang w:val="de-DE"/>
        </w:rPr>
        <w:t xml:space="preserve"> </w:t>
      </w:r>
      <w:r w:rsidR="00983BC6" w:rsidRPr="00F12C83">
        <w:rPr>
          <w:rFonts w:asciiTheme="majorHAnsi" w:eastAsiaTheme="majorEastAsia" w:hAnsi="Calibri Light" w:cstheme="majorBidi"/>
          <w:kern w:val="24"/>
          <w:sz w:val="28"/>
          <w:szCs w:val="28"/>
          <w:lang w:val="de-DE"/>
        </w:rPr>
        <w:t>e</w:t>
      </w:r>
      <w:r w:rsidRPr="00F12C83">
        <w:rPr>
          <w:rFonts w:asciiTheme="majorHAnsi" w:eastAsiaTheme="majorEastAsia" w:hAnsi="Calibri Light" w:cstheme="majorBidi"/>
          <w:kern w:val="24"/>
          <w:sz w:val="28"/>
          <w:szCs w:val="28"/>
          <w:lang w:val="de-DE"/>
        </w:rPr>
        <w:t>rhalten</w:t>
      </w:r>
      <w:r w:rsidR="00983BC6" w:rsidRPr="00F12C83">
        <w:rPr>
          <w:rFonts w:asciiTheme="majorHAnsi" w:eastAsiaTheme="majorEastAsia" w:hAnsi="Calibri Light" w:cstheme="majorBidi"/>
          <w:kern w:val="24"/>
          <w:sz w:val="28"/>
          <w:szCs w:val="28"/>
          <w:lang w:val="de-DE"/>
        </w:rPr>
        <w:t>. Wird er verbreitert, wie nah sind dann die Ballfangzäune, wird sich der Weg anfühlen, wie ein Gang durch einen Hochsicherheitstrakt?</w:t>
      </w:r>
    </w:p>
    <w:p w14:paraId="07C3D671" w14:textId="196526CC" w:rsidR="00862477" w:rsidRPr="00021CE9" w:rsidRDefault="00572536" w:rsidP="00DA0C9B">
      <w:pPr>
        <w:pStyle w:val="Listenabsatz"/>
        <w:numPr>
          <w:ilvl w:val="1"/>
          <w:numId w:val="4"/>
        </w:numPr>
        <w:spacing w:after="200"/>
        <w:contextualSpacing w:val="0"/>
        <w:rPr>
          <w:rFonts w:asciiTheme="majorHAnsi" w:eastAsiaTheme="majorEastAsia" w:hAnsi="Calibri Light" w:cstheme="majorBidi"/>
          <w:color w:val="FF0000"/>
          <w:kern w:val="24"/>
          <w:sz w:val="28"/>
          <w:szCs w:val="28"/>
          <w:lang w:val="de-DE"/>
        </w:rPr>
      </w:pPr>
      <w:r w:rsidRPr="00F12C83">
        <w:rPr>
          <w:rFonts w:asciiTheme="majorHAnsi" w:eastAsiaTheme="majorEastAsia" w:hAnsi="Calibri Light" w:cstheme="majorBidi"/>
          <w:kern w:val="24"/>
          <w:sz w:val="28"/>
          <w:szCs w:val="28"/>
          <w:lang w:val="de-DE"/>
        </w:rPr>
        <w:lastRenderedPageBreak/>
        <w:t xml:space="preserve">Insgesamt werden das Leistungszentrum und die Kunstrasenflächen nicht nur </w:t>
      </w:r>
      <w:r w:rsidR="00021CE9">
        <w:rPr>
          <w:rFonts w:asciiTheme="majorHAnsi" w:eastAsiaTheme="majorEastAsia" w:hAnsi="Calibri Light" w:cstheme="majorBidi"/>
          <w:kern w:val="24"/>
          <w:sz w:val="28"/>
          <w:szCs w:val="28"/>
          <w:lang w:val="de-DE"/>
        </w:rPr>
        <w:t xml:space="preserve">mehr </w:t>
      </w:r>
      <w:r w:rsidRPr="00F12C83">
        <w:rPr>
          <w:rFonts w:asciiTheme="majorHAnsi" w:eastAsiaTheme="majorEastAsia" w:hAnsi="Calibri Light" w:cstheme="majorBidi"/>
          <w:kern w:val="24"/>
          <w:sz w:val="28"/>
          <w:szCs w:val="28"/>
          <w:lang w:val="de-DE"/>
        </w:rPr>
        <w:t xml:space="preserve">Auto- und Fahrradverkehr anziehen, sondern auch Pflege- und Instandhaltungsmaschinen.  Die Wege zwischen, um und zu diesen Orten müssen errichtet bzw. verbreitert, befestigt werden. </w:t>
      </w:r>
      <w:r w:rsidRPr="00C842A9">
        <w:rPr>
          <w:rFonts w:asciiTheme="majorHAnsi" w:eastAsiaTheme="majorEastAsia" w:hAnsi="Calibri Light" w:cstheme="majorBidi"/>
          <w:kern w:val="24"/>
          <w:sz w:val="28"/>
          <w:szCs w:val="28"/>
          <w:lang w:val="de-DE"/>
        </w:rPr>
        <w:t>Die gesamte Umgebung wird komplett denaturiert</w:t>
      </w:r>
      <w:r w:rsidR="00021CE9" w:rsidRPr="00C842A9">
        <w:rPr>
          <w:rFonts w:asciiTheme="majorHAnsi" w:eastAsiaTheme="majorEastAsia" w:hAnsi="Calibri Light" w:cstheme="majorBidi"/>
          <w:kern w:val="24"/>
          <w:sz w:val="28"/>
          <w:szCs w:val="28"/>
          <w:lang w:val="de-DE"/>
        </w:rPr>
        <w:t>, Ihr</w:t>
      </w:r>
      <w:r w:rsidR="00C842A9" w:rsidRPr="00C842A9">
        <w:rPr>
          <w:rFonts w:asciiTheme="majorHAnsi" w:eastAsiaTheme="majorEastAsia" w:hAnsi="Calibri Light" w:cstheme="majorBidi"/>
          <w:kern w:val="24"/>
          <w:sz w:val="28"/>
          <w:szCs w:val="28"/>
          <w:lang w:val="de-DE"/>
        </w:rPr>
        <w:t>e</w:t>
      </w:r>
      <w:r w:rsidR="00021CE9" w:rsidRPr="00C842A9">
        <w:rPr>
          <w:rFonts w:asciiTheme="majorHAnsi" w:eastAsiaTheme="majorEastAsia" w:hAnsi="Calibri Light" w:cstheme="majorBidi"/>
          <w:kern w:val="24"/>
          <w:sz w:val="28"/>
          <w:szCs w:val="28"/>
          <w:lang w:val="de-DE"/>
        </w:rPr>
        <w:t xml:space="preserve"> Funktion als </w:t>
      </w:r>
      <w:r w:rsidR="00C842A9" w:rsidRPr="00C842A9">
        <w:rPr>
          <w:rFonts w:asciiTheme="majorHAnsi" w:eastAsiaTheme="majorEastAsia" w:hAnsi="Calibri Light" w:cstheme="majorBidi"/>
          <w:kern w:val="24"/>
          <w:sz w:val="28"/>
          <w:szCs w:val="28"/>
          <w:lang w:val="de-DE"/>
        </w:rPr>
        <w:t>äs</w:t>
      </w:r>
      <w:r w:rsidR="00021CE9" w:rsidRPr="00C842A9">
        <w:rPr>
          <w:rFonts w:asciiTheme="majorHAnsi" w:eastAsiaTheme="majorEastAsia" w:hAnsi="Calibri Light" w:cstheme="majorBidi"/>
          <w:kern w:val="24"/>
          <w:sz w:val="28"/>
          <w:szCs w:val="28"/>
          <w:lang w:val="de-DE"/>
        </w:rPr>
        <w:t>thetische</w:t>
      </w:r>
      <w:r w:rsidR="00C842A9" w:rsidRPr="00C842A9">
        <w:rPr>
          <w:rFonts w:asciiTheme="majorHAnsi" w:eastAsiaTheme="majorEastAsia" w:hAnsi="Calibri Light" w:cstheme="majorBidi"/>
          <w:kern w:val="24"/>
          <w:sz w:val="28"/>
          <w:szCs w:val="28"/>
          <w:lang w:val="de-DE"/>
        </w:rPr>
        <w:t>r</w:t>
      </w:r>
      <w:r w:rsidR="00021CE9" w:rsidRPr="00C842A9">
        <w:rPr>
          <w:rFonts w:asciiTheme="majorHAnsi" w:eastAsiaTheme="majorEastAsia" w:hAnsi="Calibri Light" w:cstheme="majorBidi"/>
          <w:kern w:val="24"/>
          <w:sz w:val="28"/>
          <w:szCs w:val="28"/>
          <w:lang w:val="de-DE"/>
        </w:rPr>
        <w:t xml:space="preserve"> Gesamtraum, Freizeitfläche</w:t>
      </w:r>
      <w:r w:rsidR="0014122D">
        <w:rPr>
          <w:rFonts w:asciiTheme="majorHAnsi" w:eastAsiaTheme="majorEastAsia" w:hAnsi="Calibri Light" w:cstheme="majorBidi"/>
          <w:kern w:val="24"/>
          <w:sz w:val="28"/>
          <w:szCs w:val="28"/>
          <w:lang w:val="de-DE"/>
        </w:rPr>
        <w:t xml:space="preserve"> und </w:t>
      </w:r>
      <w:r w:rsidR="00021CE9" w:rsidRPr="00C842A9">
        <w:rPr>
          <w:rFonts w:asciiTheme="majorHAnsi" w:eastAsiaTheme="majorEastAsia" w:hAnsi="Calibri Light" w:cstheme="majorBidi"/>
          <w:kern w:val="24"/>
          <w:sz w:val="28"/>
          <w:szCs w:val="28"/>
          <w:lang w:val="de-DE"/>
        </w:rPr>
        <w:t xml:space="preserve">Ökosystem wird unwiederbringlich zerstört. </w:t>
      </w:r>
    </w:p>
    <w:p w14:paraId="7F065A14" w14:textId="77777777" w:rsidR="00DE3C8D" w:rsidRPr="00F12C83" w:rsidRDefault="00DE3C8D" w:rsidP="00DA0C9B">
      <w:pPr>
        <w:pStyle w:val="Listenabsatz"/>
        <w:numPr>
          <w:ilvl w:val="0"/>
          <w:numId w:val="5"/>
        </w:numPr>
        <w:spacing w:after="200"/>
        <w:ind w:left="1140" w:hanging="714"/>
        <w:contextualSpacing w:val="0"/>
        <w:rPr>
          <w:rFonts w:asciiTheme="majorHAnsi" w:eastAsiaTheme="majorEastAsia" w:hAnsi="Calibri Light" w:cstheme="majorBidi"/>
          <w:b/>
          <w:bCs/>
          <w:kern w:val="24"/>
          <w:sz w:val="28"/>
          <w:szCs w:val="28"/>
        </w:rPr>
      </w:pPr>
      <w:r w:rsidRPr="00F12C83">
        <w:rPr>
          <w:rFonts w:asciiTheme="majorHAnsi" w:eastAsiaTheme="majorEastAsia" w:hAnsi="Calibri Light" w:cstheme="majorBidi"/>
          <w:b/>
          <w:bCs/>
          <w:kern w:val="24"/>
          <w:sz w:val="28"/>
          <w:szCs w:val="28"/>
        </w:rPr>
        <w:t>Denkmalschutz</w:t>
      </w:r>
    </w:p>
    <w:p w14:paraId="31BAB7D7" w14:textId="77777777" w:rsidR="001E1BFD" w:rsidRPr="00DA0C9B" w:rsidRDefault="00D74C14" w:rsidP="00DA0C9B">
      <w:pPr>
        <w:pStyle w:val="Listenabsatz"/>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Planung des Grüngürtels hat sich über einen längeren Zeitraum entwickelt und es ist richtig, dass es von Anfang an geplant war, im Grüngürtel Sportanlagen anzulegen.</w:t>
      </w:r>
      <w:r w:rsidR="004E0567"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Geplant ist nun aber ein</w:t>
      </w:r>
      <w:r w:rsidR="00084516" w:rsidRPr="00F12C83">
        <w:rPr>
          <w:rFonts w:asciiTheme="majorHAnsi" w:eastAsiaTheme="majorEastAsia" w:hAnsi="Calibri Light" w:cstheme="majorBidi"/>
          <w:kern w:val="24"/>
          <w:sz w:val="28"/>
          <w:szCs w:val="28"/>
          <w:lang w:val="de-DE"/>
        </w:rPr>
        <w:t>e</w:t>
      </w:r>
      <w:r w:rsidRPr="00F12C83">
        <w:rPr>
          <w:rFonts w:asciiTheme="majorHAnsi" w:eastAsiaTheme="majorEastAsia" w:hAnsi="Calibri Light" w:cstheme="majorBidi"/>
          <w:kern w:val="24"/>
          <w:sz w:val="28"/>
          <w:szCs w:val="28"/>
          <w:lang w:val="de-DE"/>
        </w:rPr>
        <w:t xml:space="preserve"> große, private Sportanlage, die in ihrer Geschlossenheit und Bebauung auf keinen Fall mit der Ursprungsplanung in Einklang zu bringen ist!</w:t>
      </w:r>
    </w:p>
    <w:p w14:paraId="632B6F45" w14:textId="77777777" w:rsidR="005F5E9C" w:rsidRPr="00F12C83" w:rsidRDefault="005F5E9C"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Die </w:t>
      </w:r>
      <w:r w:rsidR="004D7382" w:rsidRPr="00F12C83">
        <w:rPr>
          <w:rFonts w:asciiTheme="majorHAnsi" w:eastAsiaTheme="majorEastAsia" w:hAnsi="Calibri Light" w:cstheme="majorBidi"/>
          <w:kern w:val="24"/>
          <w:sz w:val="28"/>
          <w:szCs w:val="28"/>
          <w:lang w:val="de-DE"/>
        </w:rPr>
        <w:t>Abfolge</w:t>
      </w:r>
      <w:r w:rsidRPr="00F12C83">
        <w:rPr>
          <w:rFonts w:asciiTheme="majorHAnsi" w:eastAsiaTheme="majorEastAsia" w:hAnsi="Calibri Light" w:cstheme="majorBidi"/>
          <w:kern w:val="24"/>
          <w:sz w:val="28"/>
          <w:szCs w:val="28"/>
          <w:lang w:val="de-DE"/>
        </w:rPr>
        <w:t xml:space="preserve"> der Landschaftselemente </w:t>
      </w:r>
      <w:r w:rsidR="004D7382" w:rsidRPr="00F12C83">
        <w:rPr>
          <w:rFonts w:asciiTheme="majorHAnsi" w:eastAsiaTheme="majorEastAsia" w:hAnsi="Calibri Light" w:cstheme="majorBidi"/>
          <w:kern w:val="24"/>
          <w:sz w:val="28"/>
          <w:szCs w:val="28"/>
          <w:lang w:val="de-DE"/>
        </w:rPr>
        <w:t>an dieser Stelle von Wäldern, Wiesen, Wasser und Schrebergarten ist bedeutendes Stilelement der funktionsbezogenen Gliederung der Grüngürtelanlage und seit 1920 bis heute in seiner Einmaligkeit erhalten.</w:t>
      </w:r>
    </w:p>
    <w:p w14:paraId="1458A4CD" w14:textId="77777777" w:rsidR="00D74C14"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Bebauung mit dem riesigen Leistungszentrum (51,5 m x 92,0 m!!) und den ebenfalls recht großen (25,0 m x 15,0 m) Funktionshäusern war nicht vorgesehen und stört gravierend die Grünanlage</w:t>
      </w:r>
      <w:r w:rsidR="004E0567" w:rsidRPr="00F12C83">
        <w:rPr>
          <w:rFonts w:asciiTheme="majorHAnsi" w:eastAsiaTheme="majorEastAsia" w:hAnsi="Calibri Light" w:cstheme="majorBidi"/>
          <w:kern w:val="24"/>
          <w:sz w:val="28"/>
          <w:szCs w:val="28"/>
          <w:lang w:val="de-DE"/>
        </w:rPr>
        <w:t>.</w:t>
      </w:r>
    </w:p>
    <w:p w14:paraId="27B7142E" w14:textId="77777777" w:rsidR="00D74C14"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Wir haben bereits die in den 20er Jahren vorgesehenen zentralen Sportbereiche im links- und rechtsrheinischem, Stadion und Merheimer Heide. Eine Verdichtung eines weiteren Standorts war nicht geplant.</w:t>
      </w:r>
    </w:p>
    <w:p w14:paraId="358DFC08" w14:textId="77777777" w:rsidR="00D74C14"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Der Grüngürtel war als Grünanlage für die breite Öffentlichkeit geplant. Die große Freifläche, die bisher uns Bürgern „gehörte“, soll nun de facto privatisiert werden. Wenn man betrachtet, wie sich der private Raum in der neuen Planung im Grüngürtel ausbreitet und den öffentlichen Raum verdrängt, kann dies nicht im Sinne der Ursprungsplanung sein.</w:t>
      </w:r>
    </w:p>
    <w:p w14:paraId="230A9826" w14:textId="77777777" w:rsidR="00DF1DFE"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geplanten offenen Volkswiesen waren im Kontrast zu den Waldflächen als unbebaute Freiflächen geplant. Ein paar Fußballtore stören das Bild nicht. Die Einzäunung, die Erhöhung der Kunstrasenflächen um 1,35m (!), das Infrastrukturgebäude, die hohen Flutlichtmasten</w:t>
      </w:r>
      <w:r w:rsidR="004E0567"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Ballfangzäune</w:t>
      </w:r>
      <w:r w:rsidR="004E0567" w:rsidRPr="00F12C83">
        <w:rPr>
          <w:rFonts w:asciiTheme="majorHAnsi" w:eastAsiaTheme="majorEastAsia" w:hAnsi="Calibri Light" w:cstheme="majorBidi"/>
          <w:kern w:val="24"/>
          <w:sz w:val="28"/>
          <w:szCs w:val="28"/>
          <w:lang w:val="de-DE"/>
        </w:rPr>
        <w:t xml:space="preserve"> und die Beschilderung, wie am bereits </w:t>
      </w:r>
      <w:r w:rsidR="004E0567" w:rsidRPr="00F12C83">
        <w:rPr>
          <w:rFonts w:asciiTheme="majorHAnsi" w:eastAsiaTheme="majorEastAsia" w:hAnsi="Calibri Light" w:cstheme="majorBidi"/>
          <w:kern w:val="24"/>
          <w:sz w:val="28"/>
          <w:szCs w:val="28"/>
          <w:lang w:val="de-DE"/>
        </w:rPr>
        <w:lastRenderedPageBreak/>
        <w:t>bestehenden FC Gelände zu beobachten ist,</w:t>
      </w:r>
      <w:r w:rsidRPr="00F12C83">
        <w:rPr>
          <w:rFonts w:asciiTheme="majorHAnsi" w:eastAsiaTheme="majorEastAsia" w:hAnsi="Calibri Light" w:cstheme="majorBidi"/>
          <w:kern w:val="24"/>
          <w:sz w:val="28"/>
          <w:szCs w:val="28"/>
          <w:lang w:val="de-DE"/>
        </w:rPr>
        <w:t xml:space="preserve"> zerstören jedoch die beabsichtigte landschaftliche Wirkung.</w:t>
      </w:r>
      <w:r w:rsidR="00DF1DFE" w:rsidRPr="00F12C83">
        <w:rPr>
          <w:lang w:val="de-DE"/>
        </w:rPr>
        <w:t xml:space="preserve"> </w:t>
      </w:r>
    </w:p>
    <w:p w14:paraId="687BAA17" w14:textId="77777777" w:rsidR="00D74C14"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Im Grüngürtel sollen sich Mensch und Tier frei bewegen können. Die eingezäunten Plätze</w:t>
      </w:r>
      <w:r w:rsidR="004E0567" w:rsidRPr="00F12C83">
        <w:rPr>
          <w:rFonts w:asciiTheme="majorHAnsi" w:eastAsiaTheme="majorEastAsia" w:hAnsi="Calibri Light" w:cstheme="majorBidi"/>
          <w:kern w:val="24"/>
          <w:sz w:val="28"/>
          <w:szCs w:val="28"/>
          <w:lang w:val="de-DE"/>
        </w:rPr>
        <w:t>, Gebäude und Parkplätze</w:t>
      </w:r>
      <w:r w:rsidRPr="00F12C83">
        <w:rPr>
          <w:rFonts w:asciiTheme="majorHAnsi" w:eastAsiaTheme="majorEastAsia" w:hAnsi="Calibri Light" w:cstheme="majorBidi"/>
          <w:kern w:val="24"/>
          <w:sz w:val="28"/>
          <w:szCs w:val="28"/>
          <w:lang w:val="de-DE"/>
        </w:rPr>
        <w:t xml:space="preserve"> stellen dafür ein Hindernis dar.</w:t>
      </w:r>
    </w:p>
    <w:p w14:paraId="6B392EB6" w14:textId="77777777" w:rsidR="00D74C14" w:rsidRPr="00F12C83" w:rsidRDefault="00D74C14" w:rsidP="00DA0C9B">
      <w:pPr>
        <w:pStyle w:val="Listenabsatz"/>
        <w:numPr>
          <w:ilvl w:val="1"/>
          <w:numId w:val="8"/>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Es war bei der Anlage de</w:t>
      </w:r>
      <w:r w:rsidR="00927580" w:rsidRPr="00F12C83">
        <w:rPr>
          <w:rFonts w:asciiTheme="majorHAnsi" w:eastAsiaTheme="majorEastAsia" w:hAnsi="Calibri Light" w:cstheme="majorBidi"/>
          <w:kern w:val="24"/>
          <w:sz w:val="28"/>
          <w:szCs w:val="28"/>
          <w:lang w:val="de-DE"/>
        </w:rPr>
        <w:t>s</w:t>
      </w:r>
      <w:r w:rsidRPr="00F12C83">
        <w:rPr>
          <w:rFonts w:asciiTheme="majorHAnsi" w:eastAsiaTheme="majorEastAsia" w:hAnsi="Calibri Light" w:cstheme="majorBidi"/>
          <w:kern w:val="24"/>
          <w:sz w:val="28"/>
          <w:szCs w:val="28"/>
          <w:lang w:val="de-DE"/>
        </w:rPr>
        <w:t xml:space="preserve"> Grüngürtels selbstverständlich, dass </w:t>
      </w:r>
      <w:r w:rsidR="004E0567" w:rsidRPr="00F12C83">
        <w:rPr>
          <w:rFonts w:asciiTheme="majorHAnsi" w:eastAsiaTheme="majorEastAsia" w:hAnsi="Calibri Light" w:cstheme="majorBidi"/>
          <w:kern w:val="24"/>
          <w:sz w:val="28"/>
          <w:szCs w:val="28"/>
          <w:lang w:val="de-DE"/>
        </w:rPr>
        <w:t xml:space="preserve">Privatleute </w:t>
      </w:r>
      <w:r w:rsidRPr="00F12C83">
        <w:rPr>
          <w:rFonts w:asciiTheme="majorHAnsi" w:eastAsiaTheme="majorEastAsia" w:hAnsi="Calibri Light" w:cstheme="majorBidi"/>
          <w:kern w:val="24"/>
          <w:sz w:val="28"/>
          <w:szCs w:val="28"/>
          <w:lang w:val="de-DE"/>
        </w:rPr>
        <w:t xml:space="preserve">die Wiesen betreten dürfen und natürlich dann auch </w:t>
      </w:r>
      <w:r w:rsidR="004E0567" w:rsidRPr="00F12C83">
        <w:rPr>
          <w:rFonts w:asciiTheme="majorHAnsi" w:eastAsiaTheme="majorEastAsia" w:hAnsi="Calibri Light" w:cstheme="majorBidi"/>
          <w:kern w:val="24"/>
          <w:sz w:val="28"/>
          <w:szCs w:val="28"/>
          <w:lang w:val="de-DE"/>
        </w:rPr>
        <w:t>nutzen</w:t>
      </w:r>
      <w:r w:rsidRPr="00F12C83">
        <w:rPr>
          <w:rFonts w:asciiTheme="majorHAnsi" w:eastAsiaTheme="majorEastAsia" w:hAnsi="Calibri Light" w:cstheme="majorBidi"/>
          <w:kern w:val="24"/>
          <w:sz w:val="28"/>
          <w:szCs w:val="28"/>
          <w:lang w:val="de-DE"/>
        </w:rPr>
        <w:t xml:space="preserve">. </w:t>
      </w:r>
      <w:r w:rsidR="004E0567" w:rsidRPr="00F12C83">
        <w:rPr>
          <w:rFonts w:asciiTheme="majorHAnsi" w:eastAsiaTheme="majorEastAsia" w:hAnsi="Calibri Light" w:cstheme="majorBidi"/>
          <w:kern w:val="24"/>
          <w:sz w:val="28"/>
          <w:szCs w:val="28"/>
          <w:lang w:val="de-DE"/>
        </w:rPr>
        <w:t>Der Plan</w:t>
      </w:r>
      <w:r w:rsidRPr="00F12C83">
        <w:rPr>
          <w:rFonts w:asciiTheme="majorHAnsi" w:eastAsiaTheme="majorEastAsia" w:hAnsi="Calibri Light" w:cstheme="majorBidi"/>
          <w:kern w:val="24"/>
          <w:sz w:val="28"/>
          <w:szCs w:val="28"/>
          <w:lang w:val="de-DE"/>
        </w:rPr>
        <w:t xml:space="preserve">, die </w:t>
      </w:r>
      <w:r w:rsidR="004E0567" w:rsidRPr="00F12C83">
        <w:rPr>
          <w:rFonts w:asciiTheme="majorHAnsi" w:eastAsiaTheme="majorEastAsia" w:hAnsi="Calibri Light" w:cstheme="majorBidi"/>
          <w:kern w:val="24"/>
          <w:sz w:val="28"/>
          <w:szCs w:val="28"/>
          <w:lang w:val="de-DE"/>
        </w:rPr>
        <w:t>privaten Nutzer</w:t>
      </w:r>
      <w:r w:rsidRPr="00F12C83">
        <w:rPr>
          <w:rFonts w:asciiTheme="majorHAnsi" w:eastAsiaTheme="majorEastAsia" w:hAnsi="Calibri Light" w:cstheme="majorBidi"/>
          <w:kern w:val="24"/>
          <w:sz w:val="28"/>
          <w:szCs w:val="28"/>
          <w:lang w:val="de-DE"/>
        </w:rPr>
        <w:t xml:space="preserve"> von den Wiesen </w:t>
      </w:r>
      <w:r w:rsidR="004E0567" w:rsidRPr="00F12C83">
        <w:rPr>
          <w:rFonts w:asciiTheme="majorHAnsi" w:eastAsiaTheme="majorEastAsia" w:hAnsi="Calibri Light" w:cstheme="majorBidi"/>
          <w:kern w:val="24"/>
          <w:sz w:val="28"/>
          <w:szCs w:val="28"/>
          <w:lang w:val="de-DE"/>
        </w:rPr>
        <w:t>zu verbannen</w:t>
      </w:r>
      <w:r w:rsidRPr="00F12C83">
        <w:rPr>
          <w:rFonts w:asciiTheme="majorHAnsi" w:eastAsiaTheme="majorEastAsia" w:hAnsi="Calibri Light" w:cstheme="majorBidi"/>
          <w:kern w:val="24"/>
          <w:sz w:val="28"/>
          <w:szCs w:val="28"/>
          <w:lang w:val="de-DE"/>
        </w:rPr>
        <w:t xml:space="preserve"> und </w:t>
      </w:r>
      <w:r w:rsidR="004E0567" w:rsidRPr="00F12C83">
        <w:rPr>
          <w:rFonts w:asciiTheme="majorHAnsi" w:eastAsiaTheme="majorEastAsia" w:hAnsi="Calibri Light" w:cstheme="majorBidi"/>
          <w:kern w:val="24"/>
          <w:sz w:val="28"/>
          <w:szCs w:val="28"/>
          <w:lang w:val="de-DE"/>
        </w:rPr>
        <w:t xml:space="preserve">dafür evtl. </w:t>
      </w:r>
      <w:r w:rsidRPr="00F12C83">
        <w:rPr>
          <w:rFonts w:asciiTheme="majorHAnsi" w:eastAsiaTheme="majorEastAsia" w:hAnsi="Calibri Light" w:cstheme="majorBidi"/>
          <w:kern w:val="24"/>
          <w:sz w:val="28"/>
          <w:szCs w:val="28"/>
          <w:lang w:val="de-DE"/>
        </w:rPr>
        <w:t xml:space="preserve">auf </w:t>
      </w:r>
      <w:r w:rsidR="004E0567" w:rsidRPr="00F12C83">
        <w:rPr>
          <w:rFonts w:asciiTheme="majorHAnsi" w:eastAsiaTheme="majorEastAsia" w:hAnsi="Calibri Light" w:cstheme="majorBidi"/>
          <w:kern w:val="24"/>
          <w:sz w:val="28"/>
          <w:szCs w:val="28"/>
          <w:lang w:val="de-DE"/>
        </w:rPr>
        <w:t xml:space="preserve">drei </w:t>
      </w:r>
      <w:r w:rsidRPr="00F12C83">
        <w:rPr>
          <w:rFonts w:asciiTheme="majorHAnsi" w:eastAsiaTheme="majorEastAsia" w:hAnsi="Calibri Light" w:cstheme="majorBidi"/>
          <w:kern w:val="24"/>
          <w:sz w:val="28"/>
          <w:szCs w:val="28"/>
          <w:lang w:val="de-DE"/>
        </w:rPr>
        <w:t>Kleinspielfe</w:t>
      </w:r>
      <w:r w:rsidR="004E0567" w:rsidRPr="00F12C83">
        <w:rPr>
          <w:rFonts w:asciiTheme="majorHAnsi" w:eastAsiaTheme="majorEastAsia" w:hAnsi="Calibri Light" w:cstheme="majorBidi"/>
          <w:kern w:val="24"/>
          <w:sz w:val="28"/>
          <w:szCs w:val="28"/>
          <w:lang w:val="de-DE"/>
        </w:rPr>
        <w:t>l</w:t>
      </w:r>
      <w:r w:rsidRPr="00F12C83">
        <w:rPr>
          <w:rFonts w:asciiTheme="majorHAnsi" w:eastAsiaTheme="majorEastAsia" w:hAnsi="Calibri Light" w:cstheme="majorBidi"/>
          <w:kern w:val="24"/>
          <w:sz w:val="28"/>
          <w:szCs w:val="28"/>
          <w:lang w:val="de-DE"/>
        </w:rPr>
        <w:t>dern unterzubringen</w:t>
      </w:r>
      <w:r w:rsidR="004E0567" w:rsidRPr="00F12C83">
        <w:rPr>
          <w:rFonts w:asciiTheme="majorHAnsi" w:eastAsiaTheme="majorEastAsia" w:hAnsi="Calibri Light" w:cstheme="majorBidi"/>
          <w:kern w:val="24"/>
          <w:sz w:val="28"/>
          <w:szCs w:val="28"/>
          <w:lang w:val="de-DE"/>
        </w:rPr>
        <w:t xml:space="preserve">, </w:t>
      </w:r>
      <w:r w:rsidRPr="00F12C83">
        <w:rPr>
          <w:rFonts w:asciiTheme="majorHAnsi" w:eastAsiaTheme="majorEastAsia" w:hAnsi="Calibri Light" w:cstheme="majorBidi"/>
          <w:kern w:val="24"/>
          <w:sz w:val="28"/>
          <w:szCs w:val="28"/>
          <w:lang w:val="de-DE"/>
        </w:rPr>
        <w:t>widerspricht der Idee des Grüngürtels.</w:t>
      </w:r>
    </w:p>
    <w:p w14:paraId="0BC1EDB6" w14:textId="77777777" w:rsidR="00DE3C8D" w:rsidRPr="00C2424A" w:rsidRDefault="00DE3C8D" w:rsidP="00DA0C9B">
      <w:pPr>
        <w:pStyle w:val="Listenabsatz"/>
        <w:numPr>
          <w:ilvl w:val="0"/>
          <w:numId w:val="8"/>
        </w:numPr>
        <w:spacing w:after="200"/>
        <w:ind w:left="1140" w:hanging="714"/>
        <w:contextualSpacing w:val="0"/>
        <w:rPr>
          <w:rFonts w:asciiTheme="majorHAnsi" w:eastAsiaTheme="majorEastAsia" w:hAnsi="Calibri Light" w:cstheme="majorBidi"/>
          <w:b/>
          <w:kern w:val="24"/>
          <w:sz w:val="28"/>
          <w:szCs w:val="28"/>
        </w:rPr>
      </w:pPr>
      <w:r w:rsidRPr="00C2424A">
        <w:rPr>
          <w:rFonts w:asciiTheme="majorHAnsi" w:eastAsiaTheme="majorEastAsia" w:hAnsi="Calibri Light" w:cstheme="majorBidi"/>
          <w:b/>
          <w:kern w:val="24"/>
          <w:sz w:val="28"/>
          <w:szCs w:val="28"/>
        </w:rPr>
        <w:t>Landschaftsschutz</w:t>
      </w:r>
    </w:p>
    <w:p w14:paraId="29C920AE" w14:textId="77777777" w:rsidR="005A1CE7" w:rsidRPr="00F12C83" w:rsidRDefault="005A1CE7" w:rsidP="00DA0C9B">
      <w:pPr>
        <w:pStyle w:val="Listenabsatz"/>
        <w:numPr>
          <w:ilvl w:val="0"/>
          <w:numId w:val="8"/>
        </w:numPr>
        <w:spacing w:after="200"/>
        <w:ind w:left="1140" w:hanging="714"/>
        <w:contextualSpacing w:val="0"/>
        <w:rPr>
          <w:rFonts w:asciiTheme="majorHAnsi" w:eastAsiaTheme="majorEastAsia" w:hAnsi="Calibri Light" w:cstheme="majorBidi"/>
          <w:b/>
          <w:bCs/>
          <w:kern w:val="24"/>
          <w:sz w:val="28"/>
          <w:szCs w:val="28"/>
        </w:rPr>
      </w:pPr>
      <w:r w:rsidRPr="00F12C83">
        <w:rPr>
          <w:rFonts w:asciiTheme="majorHAnsi" w:eastAsiaTheme="majorEastAsia" w:hAnsi="Calibri Light" w:cstheme="majorBidi"/>
          <w:b/>
          <w:bCs/>
          <w:kern w:val="24"/>
          <w:sz w:val="28"/>
          <w:szCs w:val="28"/>
          <w:lang w:val="de-DE"/>
        </w:rPr>
        <w:t>Verfahrenskritische Argumente</w:t>
      </w:r>
    </w:p>
    <w:p w14:paraId="23F78A94" w14:textId="77777777" w:rsidR="00873A85" w:rsidRPr="00F12C83" w:rsidRDefault="007F4063"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Drei Kunstrasenplätze und drei optionale Kleinspielfelder werden auf den 8,5 ha großen Gleueler Wiesen gebaut. Gleichzeitig werden drei bereits vorhandene Spielfelder durch die neue Planung aufgegeben. Somit wird ein unnötiger Flächentausch vorgenommen und die Planung entspricht nicht dem Grundsatz der flächensparenden </w:t>
      </w:r>
      <w:r w:rsidR="00873A85" w:rsidRPr="00F12C83">
        <w:rPr>
          <w:rFonts w:asciiTheme="majorHAnsi" w:eastAsiaTheme="majorEastAsia" w:hAnsi="Calibri Light" w:cstheme="majorBidi"/>
          <w:kern w:val="24"/>
          <w:sz w:val="28"/>
          <w:szCs w:val="28"/>
          <w:lang w:val="de-DE"/>
        </w:rPr>
        <w:t>Raumplanung</w:t>
      </w:r>
      <w:r w:rsidRPr="00F12C83">
        <w:rPr>
          <w:rFonts w:asciiTheme="majorHAnsi" w:eastAsiaTheme="majorEastAsia" w:hAnsi="Calibri Light" w:cstheme="majorBidi"/>
          <w:kern w:val="24"/>
          <w:sz w:val="28"/>
          <w:szCs w:val="28"/>
          <w:lang w:val="de-DE"/>
        </w:rPr>
        <w:t>. Er bläht den Flächenbedarf unzulässig auf und verhindert eine objektive Prüfung der vorhandenen, verträglicheren Alternativen.</w:t>
      </w:r>
      <w:r w:rsidR="00873A85" w:rsidRPr="00F12C83">
        <w:rPr>
          <w:rFonts w:asciiTheme="majorHAnsi" w:eastAsiaTheme="majorEastAsia" w:hAnsi="Calibri Light" w:cstheme="majorBidi"/>
          <w:kern w:val="24"/>
          <w:sz w:val="28"/>
          <w:szCs w:val="28"/>
          <w:lang w:val="de-DE"/>
        </w:rPr>
        <w:t xml:space="preserve"> </w:t>
      </w:r>
    </w:p>
    <w:p w14:paraId="6A8C21A9" w14:textId="77777777" w:rsidR="005A1CE7" w:rsidRPr="00F12C83" w:rsidRDefault="005A1CE7"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lang w:val="de-DE"/>
        </w:rPr>
        <w:t>Unzureichende Prüfung Alternativstandorte</w:t>
      </w:r>
      <w:r w:rsidR="001E1BFD" w:rsidRPr="00F12C83">
        <w:rPr>
          <w:rFonts w:asciiTheme="majorHAnsi" w:eastAsiaTheme="majorEastAsia" w:hAnsi="Calibri Light" w:cstheme="majorBidi"/>
          <w:kern w:val="24"/>
          <w:sz w:val="28"/>
          <w:szCs w:val="28"/>
          <w:lang w:val="de-DE"/>
        </w:rPr>
        <w:t>;</w:t>
      </w:r>
    </w:p>
    <w:p w14:paraId="1CF43EB1" w14:textId="74170B66" w:rsidR="00624C14" w:rsidRDefault="00F819B7" w:rsidP="006146D4">
      <w:pPr>
        <w:pStyle w:val="Listenabsatz"/>
        <w:numPr>
          <w:ilvl w:val="2"/>
          <w:numId w:val="7"/>
        </w:numPr>
        <w:spacing w:after="200"/>
        <w:ind w:left="1134"/>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In 2007 wurde eine Erweiterung des FC-Heims unter Protest der Bezirksvertretung und einem Teil der Bevölkerung durchgeführt. Damals hieß es, es würden </w:t>
      </w:r>
      <w:r w:rsidR="00A7164C" w:rsidRPr="00F12C83">
        <w:rPr>
          <w:rFonts w:asciiTheme="majorHAnsi" w:eastAsiaTheme="majorEastAsia" w:hAnsi="Calibri Light" w:cstheme="majorBidi"/>
          <w:kern w:val="24"/>
          <w:sz w:val="28"/>
          <w:szCs w:val="28"/>
          <w:lang w:val="de-DE"/>
        </w:rPr>
        <w:t xml:space="preserve">in Zukunft </w:t>
      </w:r>
      <w:r w:rsidRPr="00F12C83">
        <w:rPr>
          <w:rFonts w:asciiTheme="majorHAnsi" w:eastAsiaTheme="majorEastAsia" w:hAnsi="Calibri Light" w:cstheme="majorBidi"/>
          <w:kern w:val="24"/>
          <w:sz w:val="28"/>
          <w:szCs w:val="28"/>
          <w:lang w:val="de-DE"/>
        </w:rPr>
        <w:t xml:space="preserve">keine weiteren Bauten und </w:t>
      </w:r>
      <w:r w:rsidR="00A7164C" w:rsidRPr="00F12C83">
        <w:rPr>
          <w:rFonts w:asciiTheme="majorHAnsi" w:eastAsiaTheme="majorEastAsia" w:hAnsi="Calibri Light" w:cstheme="majorBidi"/>
          <w:kern w:val="24"/>
          <w:sz w:val="28"/>
          <w:szCs w:val="28"/>
          <w:lang w:val="de-DE"/>
        </w:rPr>
        <w:t xml:space="preserve">Erweiterungsmaßnahmen vorgenommen. In 2015 jedoch wurden die jetzigen Pläne zum Ausbau vorgelegt. </w:t>
      </w:r>
      <w:r w:rsidR="00624C14" w:rsidRPr="00F12C83">
        <w:rPr>
          <w:rFonts w:asciiTheme="majorHAnsi" w:eastAsiaTheme="majorEastAsia" w:hAnsi="Calibri Light" w:cstheme="majorBidi"/>
          <w:kern w:val="24"/>
          <w:sz w:val="28"/>
          <w:szCs w:val="28"/>
          <w:lang w:val="de-DE"/>
        </w:rPr>
        <w:t>So ist die Befürchtung, dass sich der FC in den kommenden Jahren Stück für Stück mit Erweiterungen durch den Grüngürtel frisst.</w:t>
      </w:r>
    </w:p>
    <w:p w14:paraId="73696670" w14:textId="77777777" w:rsidR="00FE18DF" w:rsidRDefault="00FE18DF"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E18DF">
        <w:rPr>
          <w:rFonts w:asciiTheme="majorHAnsi" w:eastAsiaTheme="majorEastAsia" w:hAnsi="Calibri Light" w:cstheme="majorBidi"/>
          <w:kern w:val="24"/>
          <w:sz w:val="28"/>
          <w:szCs w:val="28"/>
          <w:lang w:val="de-DE"/>
        </w:rPr>
        <w:t>Die Such</w:t>
      </w:r>
      <w:r w:rsidR="00070436" w:rsidRPr="00FE18DF">
        <w:rPr>
          <w:rFonts w:asciiTheme="majorHAnsi" w:eastAsiaTheme="majorEastAsia" w:hAnsi="Calibri Light" w:cstheme="majorBidi"/>
          <w:kern w:val="24"/>
          <w:sz w:val="28"/>
          <w:szCs w:val="28"/>
          <w:lang w:val="de-DE"/>
        </w:rPr>
        <w:t xml:space="preserve">e nach Alternativstandorten für die jetzigen Pläne gingen von einer Verlegung des gesamten FC aus dem Grüngürtel aus. Sie wurden so gestaltet, dass keiner der Alternativstandorte für den FC in Frage kam. Es gilt eine neue ernsthafte Überprüfung von Alternativstandorten durchzuführen, die auch eine Teilung zwischen der Jugend- und der Profiabteilung zulässt. Mehrere erfolgreiche </w:t>
      </w:r>
      <w:r w:rsidR="00070436" w:rsidRPr="00FE18DF">
        <w:rPr>
          <w:rFonts w:asciiTheme="majorHAnsi" w:eastAsiaTheme="majorEastAsia" w:hAnsi="Calibri Light" w:cstheme="majorBidi"/>
          <w:kern w:val="24"/>
          <w:sz w:val="28"/>
          <w:szCs w:val="28"/>
          <w:lang w:val="de-DE"/>
        </w:rPr>
        <w:lastRenderedPageBreak/>
        <w:t xml:space="preserve">Fußballclubs, z.B. Bayer Leverkusen und FC Bayern arbeiten mit diesem Modell. </w:t>
      </w:r>
    </w:p>
    <w:p w14:paraId="6115CE29" w14:textId="40CF55A4" w:rsidR="00070436" w:rsidRDefault="00070436"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E18DF">
        <w:rPr>
          <w:rFonts w:asciiTheme="majorHAnsi" w:eastAsiaTheme="majorEastAsia" w:hAnsi="Calibri Light" w:cstheme="majorBidi"/>
          <w:kern w:val="24"/>
          <w:sz w:val="28"/>
          <w:szCs w:val="28"/>
          <w:lang w:val="de-DE"/>
        </w:rPr>
        <w:t>Marsdorf wäre ein alternativer Standort, d</w:t>
      </w:r>
      <w:r w:rsidR="0014122D">
        <w:rPr>
          <w:rFonts w:asciiTheme="majorHAnsi" w:eastAsiaTheme="majorEastAsia" w:hAnsi="Calibri Light" w:cstheme="majorBidi"/>
          <w:kern w:val="24"/>
          <w:sz w:val="28"/>
          <w:szCs w:val="28"/>
          <w:lang w:val="de-DE"/>
        </w:rPr>
        <w:t>er</w:t>
      </w:r>
      <w:r w:rsidR="00C740D0" w:rsidRPr="00FE18DF">
        <w:rPr>
          <w:rFonts w:asciiTheme="majorHAnsi" w:eastAsiaTheme="majorEastAsia" w:hAnsi="Calibri Light" w:cstheme="majorBidi"/>
          <w:kern w:val="24"/>
          <w:sz w:val="28"/>
          <w:szCs w:val="28"/>
          <w:lang w:val="de-DE"/>
        </w:rPr>
        <w:t xml:space="preserve"> </w:t>
      </w:r>
      <w:r w:rsidR="006146D4" w:rsidRPr="00FE18DF">
        <w:rPr>
          <w:rFonts w:asciiTheme="majorHAnsi" w:eastAsiaTheme="majorEastAsia" w:hAnsi="Calibri Light" w:cstheme="majorBidi"/>
          <w:kern w:val="24"/>
          <w:sz w:val="28"/>
          <w:szCs w:val="28"/>
          <w:lang w:val="de-DE"/>
        </w:rPr>
        <w:t>P</w:t>
      </w:r>
      <w:r w:rsidRPr="00FE18DF">
        <w:rPr>
          <w:rFonts w:asciiTheme="majorHAnsi" w:eastAsiaTheme="majorEastAsia" w:hAnsi="Calibri Light" w:cstheme="majorBidi"/>
          <w:kern w:val="24"/>
          <w:sz w:val="28"/>
          <w:szCs w:val="28"/>
          <w:lang w:val="de-DE"/>
        </w:rPr>
        <w:t>latz bietet für Großbauten und Spielflächen, sehr gute Verkehrsanbindung, eigene Haltestelle, Autobahnanschluss, Zufahrtsstraßen. Die Jugendabteilung könnte am angestammten Platz bleiben, die Profiabteilung könnte nach Marsdorf ziehen</w:t>
      </w:r>
      <w:r w:rsidR="00C740D0" w:rsidRPr="00FE18DF">
        <w:rPr>
          <w:rFonts w:asciiTheme="majorHAnsi" w:eastAsiaTheme="majorEastAsia" w:hAnsi="Calibri Light" w:cstheme="majorBidi"/>
          <w:kern w:val="24"/>
          <w:sz w:val="28"/>
          <w:szCs w:val="28"/>
          <w:lang w:val="de-DE"/>
        </w:rPr>
        <w:t>. Es wäre sicherlich möglich, dass die Profiabteilung auch Übungsspiele vor dem FC-Heim absolviert. Wenn die Politik von einer neu gegründeten Gesamtschule verlangt, an zwei Standorten zu unterrichten, dann ist nicht nachzuvollziehen, warum dies einem privaten Sportverein mit seinem profitorientierten Teil nicht zuzumuten ist.</w:t>
      </w:r>
    </w:p>
    <w:p w14:paraId="4BC67620" w14:textId="0D309C23" w:rsidR="00624C14" w:rsidRPr="0014122D" w:rsidRDefault="00FE18DF"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E18DF">
        <w:rPr>
          <w:rFonts w:asciiTheme="majorHAnsi" w:eastAsiaTheme="majorEastAsia" w:hAnsi="Calibri Light" w:cstheme="majorBidi"/>
          <w:kern w:val="24"/>
          <w:sz w:val="28"/>
          <w:szCs w:val="28"/>
          <w:lang w:val="de-DE"/>
        </w:rPr>
        <w:t>Schon</w:t>
      </w:r>
      <w:r w:rsidR="00A7164C" w:rsidRPr="00FE18DF">
        <w:rPr>
          <w:rFonts w:asciiTheme="majorHAnsi" w:eastAsiaTheme="majorEastAsia" w:hAnsi="Calibri Light" w:cstheme="majorBidi"/>
          <w:kern w:val="24"/>
          <w:sz w:val="28"/>
          <w:szCs w:val="28"/>
          <w:lang w:val="de-DE"/>
        </w:rPr>
        <w:t xml:space="preserve"> jetzt sind Stimmen </w:t>
      </w:r>
      <w:r>
        <w:rPr>
          <w:rFonts w:asciiTheme="majorHAnsi" w:eastAsiaTheme="majorEastAsia" w:hAnsi="Calibri Light" w:cstheme="majorBidi"/>
          <w:kern w:val="24"/>
          <w:sz w:val="28"/>
          <w:szCs w:val="28"/>
          <w:lang w:val="de-DE"/>
        </w:rPr>
        <w:t>laut,</w:t>
      </w:r>
      <w:r w:rsidR="00A7164C" w:rsidRPr="00FE18DF">
        <w:rPr>
          <w:rFonts w:asciiTheme="majorHAnsi" w:eastAsiaTheme="majorEastAsia" w:hAnsi="Calibri Light" w:cstheme="majorBidi"/>
          <w:kern w:val="24"/>
          <w:sz w:val="28"/>
          <w:szCs w:val="28"/>
          <w:lang w:val="de-DE"/>
        </w:rPr>
        <w:t xml:space="preserve"> die behaupten, dass dieser Ausbau bereits jetzt für einen modernen Fußballclub, der an allen Ligen Europas teilnehmen möchte, nicht ausreiche.</w:t>
      </w:r>
      <w:r w:rsidR="00624C14" w:rsidRPr="00FE18DF">
        <w:rPr>
          <w:rFonts w:asciiTheme="majorHAnsi" w:eastAsiaTheme="majorEastAsia" w:hAnsi="Calibri Light" w:cstheme="majorBidi"/>
          <w:kern w:val="24"/>
          <w:sz w:val="28"/>
          <w:szCs w:val="28"/>
          <w:lang w:val="de-DE"/>
        </w:rPr>
        <w:t xml:space="preserve"> Deshalb sind Alternativstandorte mit deutlichen größerem Flächenangebot und guter Verkehrsanbindung dringend geboten. </w:t>
      </w:r>
      <w:r w:rsidR="00A37443" w:rsidRPr="00FE18DF">
        <w:rPr>
          <w:rFonts w:asciiTheme="majorHAnsi" w:eastAsiaTheme="majorEastAsia" w:hAnsi="Calibri Light" w:cstheme="majorBidi"/>
          <w:kern w:val="24"/>
          <w:sz w:val="28"/>
          <w:szCs w:val="28"/>
          <w:lang w:val="de-DE"/>
        </w:rPr>
        <w:t xml:space="preserve">Dies wäre in Marsdorf gegeben. Der geplante Großmarkt in Marsdorf wird entweder </w:t>
      </w:r>
      <w:r w:rsidR="00A37443" w:rsidRPr="0014122D">
        <w:rPr>
          <w:rFonts w:asciiTheme="majorHAnsi" w:eastAsiaTheme="majorEastAsia" w:hAnsi="Calibri Light" w:cstheme="majorBidi"/>
          <w:kern w:val="24"/>
          <w:sz w:val="28"/>
          <w:szCs w:val="28"/>
          <w:lang w:val="de-DE"/>
        </w:rPr>
        <w:t xml:space="preserve">erheblich kleiner als geplant gebaut oder </w:t>
      </w:r>
      <w:r w:rsidR="00C8520A" w:rsidRPr="0014122D">
        <w:rPr>
          <w:rFonts w:asciiTheme="majorHAnsi" w:eastAsiaTheme="majorEastAsia" w:hAnsi="Calibri Light" w:cstheme="majorBidi"/>
          <w:kern w:val="24"/>
          <w:sz w:val="28"/>
          <w:szCs w:val="28"/>
          <w:lang w:val="de-DE"/>
        </w:rPr>
        <w:t>gar nicht an dieser Stelle.</w:t>
      </w:r>
      <w:r w:rsidR="008735B6" w:rsidRPr="0014122D">
        <w:rPr>
          <w:rFonts w:asciiTheme="majorHAnsi" w:eastAsiaTheme="majorEastAsia" w:hAnsi="Calibri Light" w:cstheme="majorBidi"/>
          <w:kern w:val="24"/>
          <w:sz w:val="28"/>
          <w:szCs w:val="28"/>
          <w:lang w:val="de-DE"/>
        </w:rPr>
        <w:t xml:space="preserve"> Marsdorf ist vo</w:t>
      </w:r>
      <w:r w:rsidR="0014122D" w:rsidRPr="0014122D">
        <w:rPr>
          <w:rFonts w:asciiTheme="majorHAnsi" w:eastAsiaTheme="majorEastAsia" w:hAnsi="Calibri Light" w:cstheme="majorBidi"/>
          <w:kern w:val="24"/>
          <w:sz w:val="28"/>
          <w:szCs w:val="28"/>
          <w:lang w:val="de-DE"/>
        </w:rPr>
        <w:t>m</w:t>
      </w:r>
      <w:r w:rsidR="008735B6" w:rsidRPr="0014122D">
        <w:rPr>
          <w:rFonts w:asciiTheme="majorHAnsi" w:eastAsiaTheme="majorEastAsia" w:hAnsi="Calibri Light" w:cstheme="majorBidi"/>
          <w:kern w:val="24"/>
          <w:sz w:val="28"/>
          <w:szCs w:val="28"/>
          <w:lang w:val="de-DE"/>
        </w:rPr>
        <w:t xml:space="preserve"> FC Heim </w:t>
      </w:r>
      <w:r w:rsidR="0014122D" w:rsidRPr="0014122D">
        <w:rPr>
          <w:rFonts w:asciiTheme="majorHAnsi" w:eastAsiaTheme="majorEastAsia" w:hAnsi="Calibri Light" w:cstheme="majorBidi"/>
          <w:kern w:val="24"/>
          <w:sz w:val="28"/>
          <w:szCs w:val="28"/>
          <w:lang w:val="de-DE"/>
        </w:rPr>
        <w:t xml:space="preserve">auch </w:t>
      </w:r>
      <w:r w:rsidR="008735B6" w:rsidRPr="0014122D">
        <w:rPr>
          <w:rFonts w:asciiTheme="majorHAnsi" w:eastAsiaTheme="majorEastAsia" w:hAnsi="Calibri Light" w:cstheme="majorBidi"/>
          <w:kern w:val="24"/>
          <w:sz w:val="28"/>
          <w:szCs w:val="28"/>
          <w:lang w:val="de-DE"/>
        </w:rPr>
        <w:t xml:space="preserve">schnell mit Fahrrad und Auto zu erreichen. </w:t>
      </w:r>
    </w:p>
    <w:p w14:paraId="17AE996C" w14:textId="5F50EA8C" w:rsidR="0084599F" w:rsidRPr="0014122D" w:rsidRDefault="00FE18DF"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E18DF">
        <w:rPr>
          <w:rFonts w:asciiTheme="majorHAnsi" w:eastAsiaTheme="majorEastAsia" w:hAnsi="Calibri Light" w:cstheme="majorBidi"/>
          <w:kern w:val="24"/>
          <w:sz w:val="28"/>
          <w:szCs w:val="28"/>
          <w:lang w:val="de-DE"/>
        </w:rPr>
        <w:t>Die</w:t>
      </w:r>
      <w:r w:rsidR="0084599F" w:rsidRPr="00FE18DF">
        <w:rPr>
          <w:rFonts w:asciiTheme="majorHAnsi" w:eastAsiaTheme="majorEastAsia" w:hAnsi="Calibri Light" w:cstheme="majorBidi"/>
          <w:kern w:val="24"/>
          <w:sz w:val="28"/>
          <w:szCs w:val="28"/>
          <w:lang w:val="de-DE"/>
        </w:rPr>
        <w:t xml:space="preserve"> FC GmbH &amp; Co. KGaA ist der Antragsteller, nicht etwa der 1. FC Köln e.V. Der Antragsteller ist ein privater, profitorientierter Betrieb, der den 1. FC Köln </w:t>
      </w:r>
      <w:r w:rsidR="00D627FD" w:rsidRPr="00FE18DF">
        <w:rPr>
          <w:rFonts w:asciiTheme="majorHAnsi" w:eastAsiaTheme="majorEastAsia" w:hAnsi="Calibri Light" w:cstheme="majorBidi"/>
          <w:kern w:val="24"/>
          <w:sz w:val="28"/>
          <w:szCs w:val="28"/>
          <w:lang w:val="de-DE"/>
        </w:rPr>
        <w:t xml:space="preserve">vertreibt und </w:t>
      </w:r>
      <w:r w:rsidR="0084599F" w:rsidRPr="00FE18DF">
        <w:rPr>
          <w:rFonts w:asciiTheme="majorHAnsi" w:eastAsiaTheme="majorEastAsia" w:hAnsi="Calibri Light" w:cstheme="majorBidi"/>
          <w:kern w:val="24"/>
          <w:sz w:val="28"/>
          <w:szCs w:val="28"/>
          <w:lang w:val="de-DE"/>
        </w:rPr>
        <w:t>vermarktet.</w:t>
      </w:r>
      <w:r w:rsidR="00D627FD" w:rsidRPr="00FE18DF">
        <w:rPr>
          <w:rFonts w:asciiTheme="majorHAnsi" w:eastAsiaTheme="majorEastAsia" w:hAnsi="Calibri Light" w:cstheme="majorBidi"/>
          <w:kern w:val="24"/>
          <w:sz w:val="28"/>
          <w:szCs w:val="28"/>
          <w:lang w:val="de-DE"/>
        </w:rPr>
        <w:t xml:space="preserve"> Wie jeder Betrieb strebt er nach Vergrößerung und Stärkung der Marke. Hierfür möchte er öffentlichen Raum im Grüngürtel beanspruchen. Dies widerspricht dem Grundgedanken des Grüngürtels, der für die Allgemeinheit ist. Er ist nicht geschaffen, um kommerziellen Sport zu fördern. Insofern kann es auch nicht Aufgabe der Stadt sein, diesem kommerziellen Betrieb Flächen zur Verfügung zu stellen</w:t>
      </w:r>
      <w:r>
        <w:rPr>
          <w:rFonts w:asciiTheme="majorHAnsi" w:eastAsiaTheme="majorEastAsia" w:hAnsi="Calibri Light" w:cstheme="majorBidi"/>
          <w:kern w:val="24"/>
          <w:sz w:val="28"/>
          <w:szCs w:val="28"/>
          <w:lang w:val="de-DE"/>
        </w:rPr>
        <w:t>.</w:t>
      </w:r>
      <w:r w:rsidR="00D627FD" w:rsidRPr="00FE18DF">
        <w:rPr>
          <w:rFonts w:asciiTheme="majorHAnsi" w:eastAsiaTheme="majorEastAsia" w:hAnsi="Calibri Light" w:cstheme="majorBidi"/>
          <w:kern w:val="24"/>
          <w:sz w:val="28"/>
          <w:szCs w:val="28"/>
          <w:lang w:val="de-DE"/>
        </w:rPr>
        <w:t xml:space="preserve"> Die vom FC geforderte Verzahnung von Jugend- und Profispielern dient nicht der Öffentlichkeit, sondern dem Profitstreben der GmbH. Deshalb kommen Alternativstandorte für die Profispieler in Betracht. Für die Jugend des FC e.V. reichen die </w:t>
      </w:r>
      <w:r w:rsidR="00D627FD" w:rsidRPr="0014122D">
        <w:rPr>
          <w:rFonts w:asciiTheme="majorHAnsi" w:eastAsiaTheme="majorEastAsia" w:hAnsi="Calibri Light" w:cstheme="majorBidi"/>
          <w:kern w:val="24"/>
          <w:sz w:val="28"/>
          <w:szCs w:val="28"/>
          <w:lang w:val="de-DE"/>
        </w:rPr>
        <w:t>vorhandenen Plätze</w:t>
      </w:r>
      <w:r w:rsidR="00F819B7" w:rsidRPr="0014122D">
        <w:rPr>
          <w:rFonts w:asciiTheme="majorHAnsi" w:eastAsiaTheme="majorEastAsia" w:hAnsi="Calibri Light" w:cstheme="majorBidi"/>
          <w:kern w:val="24"/>
          <w:sz w:val="28"/>
          <w:szCs w:val="28"/>
          <w:lang w:val="de-DE"/>
        </w:rPr>
        <w:t xml:space="preserve">, </w:t>
      </w:r>
      <w:r w:rsidRPr="0014122D">
        <w:rPr>
          <w:rFonts w:asciiTheme="majorHAnsi" w:eastAsiaTheme="majorEastAsia" w:hAnsi="Calibri Light" w:cstheme="majorBidi"/>
          <w:kern w:val="24"/>
          <w:sz w:val="28"/>
          <w:szCs w:val="28"/>
          <w:lang w:val="de-DE"/>
        </w:rPr>
        <w:t>d</w:t>
      </w:r>
      <w:r w:rsidR="0014122D" w:rsidRPr="0014122D">
        <w:rPr>
          <w:rFonts w:asciiTheme="majorHAnsi" w:eastAsiaTheme="majorEastAsia" w:hAnsi="Calibri Light" w:cstheme="majorBidi"/>
          <w:kern w:val="24"/>
          <w:sz w:val="28"/>
          <w:szCs w:val="28"/>
          <w:lang w:val="de-DE"/>
        </w:rPr>
        <w:t>as</w:t>
      </w:r>
      <w:r w:rsidRPr="0014122D">
        <w:rPr>
          <w:rFonts w:asciiTheme="majorHAnsi" w:eastAsiaTheme="majorEastAsia" w:hAnsi="Calibri Light" w:cstheme="majorBidi"/>
          <w:kern w:val="24"/>
          <w:sz w:val="28"/>
          <w:szCs w:val="28"/>
          <w:lang w:val="de-DE"/>
        </w:rPr>
        <w:t xml:space="preserve"> geplante</w:t>
      </w:r>
      <w:r w:rsidR="0014122D" w:rsidRPr="0014122D">
        <w:rPr>
          <w:rFonts w:asciiTheme="majorHAnsi" w:eastAsiaTheme="majorEastAsia" w:hAnsi="Calibri Light" w:cstheme="majorBidi"/>
          <w:kern w:val="24"/>
          <w:sz w:val="28"/>
          <w:szCs w:val="28"/>
          <w:lang w:val="de-DE"/>
        </w:rPr>
        <w:t xml:space="preserve"> </w:t>
      </w:r>
      <w:r w:rsidR="00F819B7" w:rsidRPr="0014122D">
        <w:rPr>
          <w:rFonts w:asciiTheme="majorHAnsi" w:eastAsiaTheme="majorEastAsia" w:hAnsi="Calibri Light" w:cstheme="majorBidi"/>
          <w:kern w:val="24"/>
          <w:sz w:val="28"/>
          <w:szCs w:val="28"/>
          <w:lang w:val="de-DE"/>
        </w:rPr>
        <w:t xml:space="preserve">Leistungszentrum </w:t>
      </w:r>
      <w:r w:rsidRPr="0014122D">
        <w:rPr>
          <w:rFonts w:asciiTheme="majorHAnsi" w:eastAsiaTheme="majorEastAsia" w:hAnsi="Calibri Light" w:cstheme="majorBidi"/>
          <w:kern w:val="24"/>
          <w:sz w:val="28"/>
          <w:szCs w:val="28"/>
          <w:lang w:val="de-DE"/>
        </w:rPr>
        <w:t>könnte an de</w:t>
      </w:r>
      <w:r w:rsidR="0014122D" w:rsidRPr="0014122D">
        <w:rPr>
          <w:rFonts w:asciiTheme="majorHAnsi" w:eastAsiaTheme="majorEastAsia" w:hAnsi="Calibri Light" w:cstheme="majorBidi"/>
          <w:kern w:val="24"/>
          <w:sz w:val="28"/>
          <w:szCs w:val="28"/>
          <w:lang w:val="de-DE"/>
        </w:rPr>
        <w:t>m</w:t>
      </w:r>
      <w:r w:rsidRPr="0014122D">
        <w:rPr>
          <w:rFonts w:asciiTheme="majorHAnsi" w:eastAsiaTheme="majorEastAsia" w:hAnsi="Calibri Light" w:cstheme="majorBidi"/>
          <w:kern w:val="24"/>
          <w:sz w:val="28"/>
          <w:szCs w:val="28"/>
          <w:lang w:val="de-DE"/>
        </w:rPr>
        <w:t xml:space="preserve"> Altern</w:t>
      </w:r>
      <w:r w:rsidR="008735B6" w:rsidRPr="0014122D">
        <w:rPr>
          <w:rFonts w:asciiTheme="majorHAnsi" w:eastAsiaTheme="majorEastAsia" w:hAnsi="Calibri Light" w:cstheme="majorBidi"/>
          <w:kern w:val="24"/>
          <w:sz w:val="28"/>
          <w:szCs w:val="28"/>
          <w:lang w:val="de-DE"/>
        </w:rPr>
        <w:t>a</w:t>
      </w:r>
      <w:r w:rsidRPr="0014122D">
        <w:rPr>
          <w:rFonts w:asciiTheme="majorHAnsi" w:eastAsiaTheme="majorEastAsia" w:hAnsi="Calibri Light" w:cstheme="majorBidi"/>
          <w:kern w:val="24"/>
          <w:sz w:val="28"/>
          <w:szCs w:val="28"/>
          <w:lang w:val="de-DE"/>
        </w:rPr>
        <w:t>tivstandort errichte</w:t>
      </w:r>
      <w:r w:rsidR="0014122D" w:rsidRPr="0014122D">
        <w:rPr>
          <w:rFonts w:asciiTheme="majorHAnsi" w:eastAsiaTheme="majorEastAsia" w:hAnsi="Calibri Light" w:cstheme="majorBidi"/>
          <w:kern w:val="24"/>
          <w:sz w:val="28"/>
          <w:szCs w:val="28"/>
          <w:lang w:val="de-DE"/>
        </w:rPr>
        <w:t>t</w:t>
      </w:r>
      <w:r w:rsidRPr="0014122D">
        <w:rPr>
          <w:rFonts w:asciiTheme="majorHAnsi" w:eastAsiaTheme="majorEastAsia" w:hAnsi="Calibri Light" w:cstheme="majorBidi"/>
          <w:kern w:val="24"/>
          <w:sz w:val="28"/>
          <w:szCs w:val="28"/>
          <w:lang w:val="de-DE"/>
        </w:rPr>
        <w:t xml:space="preserve"> werden.</w:t>
      </w:r>
      <w:r w:rsidR="00F819B7" w:rsidRPr="0014122D">
        <w:rPr>
          <w:rFonts w:asciiTheme="majorHAnsi" w:eastAsiaTheme="majorEastAsia" w:hAnsi="Calibri Light" w:cstheme="majorBidi"/>
          <w:kern w:val="24"/>
          <w:sz w:val="28"/>
          <w:szCs w:val="28"/>
          <w:lang w:val="de-DE"/>
        </w:rPr>
        <w:t xml:space="preserve"> </w:t>
      </w:r>
      <w:r w:rsidR="00E54D80" w:rsidRPr="0014122D">
        <w:rPr>
          <w:rFonts w:asciiTheme="majorHAnsi" w:eastAsiaTheme="majorEastAsia" w:hAnsi="Calibri Light" w:cstheme="majorBidi"/>
          <w:kern w:val="24"/>
          <w:sz w:val="28"/>
          <w:szCs w:val="28"/>
          <w:lang w:val="de-DE"/>
        </w:rPr>
        <w:t>Die vorhandenen</w:t>
      </w:r>
      <w:r w:rsidRPr="0014122D">
        <w:rPr>
          <w:rFonts w:asciiTheme="majorHAnsi" w:eastAsiaTheme="majorEastAsia" w:hAnsi="Calibri Light" w:cstheme="majorBidi"/>
          <w:kern w:val="24"/>
          <w:sz w:val="28"/>
          <w:szCs w:val="28"/>
          <w:lang w:val="de-DE"/>
        </w:rPr>
        <w:t xml:space="preserve"> Räumlichkeiten</w:t>
      </w:r>
      <w:r w:rsidR="00F819B7" w:rsidRPr="0014122D">
        <w:rPr>
          <w:rFonts w:asciiTheme="majorHAnsi" w:eastAsiaTheme="majorEastAsia" w:hAnsi="Calibri Light" w:cstheme="majorBidi"/>
          <w:kern w:val="24"/>
          <w:sz w:val="28"/>
          <w:szCs w:val="28"/>
          <w:lang w:val="de-DE"/>
        </w:rPr>
        <w:t xml:space="preserve"> im FC reichen </w:t>
      </w:r>
      <w:r w:rsidR="0014122D" w:rsidRPr="0014122D">
        <w:rPr>
          <w:rFonts w:asciiTheme="majorHAnsi" w:eastAsiaTheme="majorEastAsia" w:hAnsi="Calibri Light" w:cstheme="majorBidi"/>
          <w:kern w:val="24"/>
          <w:sz w:val="28"/>
          <w:szCs w:val="28"/>
          <w:lang w:val="de-DE"/>
        </w:rPr>
        <w:t xml:space="preserve">dann </w:t>
      </w:r>
      <w:r w:rsidR="00F819B7" w:rsidRPr="0014122D">
        <w:rPr>
          <w:rFonts w:asciiTheme="majorHAnsi" w:eastAsiaTheme="majorEastAsia" w:hAnsi="Calibri Light" w:cstheme="majorBidi"/>
          <w:kern w:val="24"/>
          <w:sz w:val="28"/>
          <w:szCs w:val="28"/>
          <w:lang w:val="de-DE"/>
        </w:rPr>
        <w:t xml:space="preserve">aus. </w:t>
      </w:r>
    </w:p>
    <w:p w14:paraId="20407803" w14:textId="4C3627C9" w:rsidR="001E1BFD" w:rsidRPr="0014122D" w:rsidRDefault="001E1BFD"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lastRenderedPageBreak/>
        <w:t>Der Standort Gleueler Wiesen wird gegenüber den damals von der Stadt geprüften Alternativstandorten als besonders geeignet befunden, weil die nahen Sportschulen, damals Realschule Elsa Brandström, Apostelgymnasium, Hildegard-von-Bingen-Gymnasium, Müller-Armack Berufs</w:t>
      </w:r>
      <w:r w:rsidR="00334E87" w:rsidRPr="00F12C83">
        <w:rPr>
          <w:rFonts w:asciiTheme="majorHAnsi" w:eastAsiaTheme="majorEastAsia" w:hAnsi="Calibri Light" w:cstheme="majorBidi"/>
          <w:kern w:val="24"/>
          <w:sz w:val="28"/>
          <w:szCs w:val="28"/>
          <w:lang w:val="de-DE"/>
        </w:rPr>
        <w:t>kolleg</w:t>
      </w:r>
      <w:r w:rsidRPr="00F12C83">
        <w:rPr>
          <w:rFonts w:asciiTheme="majorHAnsi" w:eastAsiaTheme="majorEastAsia" w:hAnsi="Calibri Light" w:cstheme="majorBidi"/>
          <w:kern w:val="24"/>
          <w:sz w:val="28"/>
          <w:szCs w:val="28"/>
          <w:lang w:val="de-DE"/>
        </w:rPr>
        <w:t xml:space="preserve"> u.a. auch leistungssportlich orientierte Schüler, die beim FC spielen, aufnahmen. Abgesehen davon, dass diese Schulen für </w:t>
      </w:r>
      <w:r w:rsidRPr="008735B6">
        <w:rPr>
          <w:rFonts w:asciiTheme="majorHAnsi" w:eastAsiaTheme="majorEastAsia" w:hAnsi="Calibri Light" w:cstheme="majorBidi"/>
          <w:kern w:val="24"/>
          <w:sz w:val="28"/>
          <w:szCs w:val="28"/>
          <w:u w:val="single"/>
          <w:lang w:val="de-DE"/>
        </w:rPr>
        <w:t xml:space="preserve">alle </w:t>
      </w:r>
      <w:r w:rsidRPr="00F12C83">
        <w:rPr>
          <w:rFonts w:asciiTheme="majorHAnsi" w:eastAsiaTheme="majorEastAsia" w:hAnsi="Calibri Light" w:cstheme="majorBidi"/>
          <w:kern w:val="24"/>
          <w:sz w:val="28"/>
          <w:szCs w:val="28"/>
          <w:lang w:val="de-DE"/>
        </w:rPr>
        <w:t xml:space="preserve">olympischen Sportarten als Sportschulen eingerichtet sind, ohne den Schwerpunkt Fußball, hat sich in der Schullandschaft rund um den FC doch einiges verändert: Das Apostelgymnasium ist aus dem Sportverbund ausgeschieden, </w:t>
      </w:r>
      <w:r w:rsidR="00B50114" w:rsidRPr="00F12C83">
        <w:rPr>
          <w:rFonts w:asciiTheme="majorHAnsi" w:eastAsiaTheme="majorEastAsia" w:hAnsi="Calibri Light" w:cstheme="majorBidi"/>
          <w:kern w:val="24"/>
          <w:sz w:val="28"/>
          <w:szCs w:val="28"/>
          <w:lang w:val="de-DE"/>
        </w:rPr>
        <w:t xml:space="preserve">die Elsa Brandström Realschule läuft in den kommenden 5 Jahren aus, stattdessen werden die Jahrgänge 5-7 einer Gesamtschule am Standort von Elsa-Brandström und die Jahrgänge 8-13 am Standort Müngersdorf, Alter Militärring (ehemals dann Ernst-Simon-Realschule) geführt. D.h. in den Jahrgängen 8-13, wird die Mehrheit der </w:t>
      </w:r>
      <w:r w:rsidR="00B50114" w:rsidRPr="0014122D">
        <w:rPr>
          <w:rFonts w:asciiTheme="majorHAnsi" w:eastAsiaTheme="majorEastAsia" w:hAnsi="Calibri Light" w:cstheme="majorBidi"/>
          <w:kern w:val="24"/>
          <w:sz w:val="28"/>
          <w:szCs w:val="28"/>
          <w:lang w:val="de-DE"/>
        </w:rPr>
        <w:t xml:space="preserve">Sportschüler in Müngersdorf ganztags zur Schule gehen. </w:t>
      </w:r>
      <w:r w:rsidR="008735B6" w:rsidRPr="0014122D">
        <w:rPr>
          <w:rFonts w:asciiTheme="majorHAnsi" w:eastAsiaTheme="majorEastAsia" w:hAnsi="Calibri Light" w:cstheme="majorBidi"/>
          <w:kern w:val="24"/>
          <w:sz w:val="28"/>
          <w:szCs w:val="28"/>
          <w:lang w:val="de-DE"/>
        </w:rPr>
        <w:t>Es gilt neu zu bewerten, was genau für alle Sportschüler günstig ist. Die Nähe zu</w:t>
      </w:r>
      <w:r w:rsidR="0014122D" w:rsidRPr="0014122D">
        <w:rPr>
          <w:rFonts w:asciiTheme="majorHAnsi" w:eastAsiaTheme="majorEastAsia" w:hAnsi="Calibri Light" w:cstheme="majorBidi"/>
          <w:kern w:val="24"/>
          <w:sz w:val="28"/>
          <w:szCs w:val="28"/>
          <w:lang w:val="de-DE"/>
        </w:rPr>
        <w:t>m</w:t>
      </w:r>
      <w:r w:rsidR="008735B6" w:rsidRPr="0014122D">
        <w:rPr>
          <w:rFonts w:asciiTheme="majorHAnsi" w:eastAsiaTheme="majorEastAsia" w:hAnsi="Calibri Light" w:cstheme="majorBidi"/>
          <w:kern w:val="24"/>
          <w:sz w:val="28"/>
          <w:szCs w:val="28"/>
          <w:lang w:val="de-DE"/>
        </w:rPr>
        <w:t xml:space="preserve"> RheinEnergie Stadi</w:t>
      </w:r>
      <w:r w:rsidR="0014122D" w:rsidRPr="0014122D">
        <w:rPr>
          <w:rFonts w:asciiTheme="majorHAnsi" w:eastAsiaTheme="majorEastAsia" w:hAnsi="Calibri Light" w:cstheme="majorBidi"/>
          <w:kern w:val="24"/>
          <w:sz w:val="28"/>
          <w:szCs w:val="28"/>
          <w:lang w:val="de-DE"/>
        </w:rPr>
        <w:t>on</w:t>
      </w:r>
      <w:r w:rsidR="008735B6" w:rsidRPr="0014122D">
        <w:rPr>
          <w:rFonts w:asciiTheme="majorHAnsi" w:eastAsiaTheme="majorEastAsia" w:hAnsi="Calibri Light" w:cstheme="majorBidi"/>
          <w:kern w:val="24"/>
          <w:sz w:val="28"/>
          <w:szCs w:val="28"/>
          <w:lang w:val="de-DE"/>
        </w:rPr>
        <w:t>, die Sporthochschule Köln, d</w:t>
      </w:r>
      <w:r w:rsidR="0014122D" w:rsidRPr="0014122D">
        <w:rPr>
          <w:rFonts w:asciiTheme="majorHAnsi" w:eastAsiaTheme="majorEastAsia" w:hAnsi="Calibri Light" w:cstheme="majorBidi"/>
          <w:kern w:val="24"/>
          <w:sz w:val="28"/>
          <w:szCs w:val="28"/>
          <w:lang w:val="de-DE"/>
        </w:rPr>
        <w:t>as</w:t>
      </w:r>
      <w:r w:rsidR="008735B6" w:rsidRPr="0014122D">
        <w:rPr>
          <w:rFonts w:asciiTheme="majorHAnsi" w:eastAsiaTheme="majorEastAsia" w:hAnsi="Calibri Light" w:cstheme="majorBidi"/>
          <w:kern w:val="24"/>
          <w:sz w:val="28"/>
          <w:szCs w:val="28"/>
          <w:lang w:val="de-DE"/>
        </w:rPr>
        <w:t xml:space="preserve"> Sport</w:t>
      </w:r>
      <w:r w:rsidR="0014122D" w:rsidRPr="0014122D">
        <w:rPr>
          <w:rFonts w:asciiTheme="majorHAnsi" w:eastAsiaTheme="majorEastAsia" w:hAnsi="Calibri Light" w:cstheme="majorBidi"/>
          <w:kern w:val="24"/>
          <w:sz w:val="28"/>
          <w:szCs w:val="28"/>
          <w:lang w:val="de-DE"/>
        </w:rPr>
        <w:t>i</w:t>
      </w:r>
      <w:r w:rsidR="008735B6" w:rsidRPr="0014122D">
        <w:rPr>
          <w:rFonts w:asciiTheme="majorHAnsi" w:eastAsiaTheme="majorEastAsia" w:hAnsi="Calibri Light" w:cstheme="majorBidi"/>
          <w:kern w:val="24"/>
          <w:sz w:val="28"/>
          <w:szCs w:val="28"/>
          <w:lang w:val="de-DE"/>
        </w:rPr>
        <w:t xml:space="preserve">nternat in Müngersdorf und Marsdorf (erreichbar mit Linie 7) könnte gute neue   </w:t>
      </w:r>
      <w:r w:rsidR="00C842A9" w:rsidRPr="0014122D">
        <w:rPr>
          <w:rFonts w:asciiTheme="majorHAnsi" w:eastAsiaTheme="majorEastAsia" w:hAnsi="Calibri Light" w:cstheme="majorBidi"/>
          <w:kern w:val="24"/>
          <w:sz w:val="28"/>
          <w:szCs w:val="28"/>
          <w:lang w:val="de-DE"/>
        </w:rPr>
        <w:t>Trainingsmöglichkeiten sowie Betreu</w:t>
      </w:r>
      <w:r w:rsidR="0014122D" w:rsidRPr="0014122D">
        <w:rPr>
          <w:rFonts w:asciiTheme="majorHAnsi" w:eastAsiaTheme="majorEastAsia" w:hAnsi="Calibri Light" w:cstheme="majorBidi"/>
          <w:kern w:val="24"/>
          <w:sz w:val="28"/>
          <w:szCs w:val="28"/>
          <w:lang w:val="de-DE"/>
        </w:rPr>
        <w:t>u</w:t>
      </w:r>
      <w:r w:rsidR="00C842A9" w:rsidRPr="0014122D">
        <w:rPr>
          <w:rFonts w:asciiTheme="majorHAnsi" w:eastAsiaTheme="majorEastAsia" w:hAnsi="Calibri Light" w:cstheme="majorBidi"/>
          <w:kern w:val="24"/>
          <w:sz w:val="28"/>
          <w:szCs w:val="28"/>
          <w:lang w:val="de-DE"/>
        </w:rPr>
        <w:t xml:space="preserve">ngsmöglichkeiten ergeben. </w:t>
      </w:r>
    </w:p>
    <w:p w14:paraId="6448D245" w14:textId="77777777" w:rsidR="005A1CE7" w:rsidRPr="00F12C83" w:rsidRDefault="005A1CE7"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lang w:val="de-DE"/>
        </w:rPr>
        <w:t>Privatisierung öffentlichen Raumes</w:t>
      </w:r>
    </w:p>
    <w:p w14:paraId="58B79055" w14:textId="77777777" w:rsidR="003006B0" w:rsidRPr="00F12C83" w:rsidRDefault="00427917" w:rsidP="00DA0C9B">
      <w:pPr>
        <w:pStyle w:val="Listenabsatz"/>
        <w:spacing w:after="200"/>
        <w:ind w:left="1140"/>
        <w:contextualSpacing w:val="0"/>
        <w:rPr>
          <w:rFonts w:asciiTheme="majorHAnsi" w:eastAsiaTheme="majorEastAsia" w:hAnsi="Calibri Light" w:cstheme="majorBidi"/>
          <w:kern w:val="24"/>
          <w:sz w:val="28"/>
          <w:szCs w:val="28"/>
          <w:lang w:val="de-DE"/>
        </w:rPr>
      </w:pPr>
      <w:r>
        <w:rPr>
          <w:rFonts w:asciiTheme="majorHAnsi" w:eastAsiaTheme="majorEastAsia" w:hAnsi="Calibri Light" w:cstheme="majorBidi"/>
          <w:kern w:val="24"/>
          <w:sz w:val="28"/>
          <w:szCs w:val="28"/>
          <w:lang w:val="de-DE"/>
        </w:rPr>
        <w:t>D</w:t>
      </w:r>
      <w:r w:rsidR="003006B0" w:rsidRPr="00F12C83">
        <w:rPr>
          <w:rFonts w:asciiTheme="majorHAnsi" w:eastAsiaTheme="majorEastAsia" w:hAnsi="Calibri Light" w:cstheme="majorBidi"/>
          <w:kern w:val="24"/>
          <w:sz w:val="28"/>
          <w:szCs w:val="28"/>
          <w:lang w:val="de-DE"/>
        </w:rPr>
        <w:t>ie Fläche wird der Zugänglichkeit der Bevölkerung entzogen und privatisiert.</w:t>
      </w:r>
      <w:r w:rsidR="00FA040E" w:rsidRPr="00F12C83">
        <w:rPr>
          <w:rFonts w:asciiTheme="majorHAnsi" w:eastAsiaTheme="majorEastAsia" w:hAnsi="Calibri Light" w:cstheme="majorBidi"/>
          <w:kern w:val="24"/>
          <w:sz w:val="28"/>
          <w:szCs w:val="28"/>
          <w:lang w:val="de-DE"/>
        </w:rPr>
        <w:t xml:space="preserve"> (siehe </w:t>
      </w:r>
      <w:r>
        <w:rPr>
          <w:rFonts w:asciiTheme="majorHAnsi" w:eastAsiaTheme="majorEastAsia" w:hAnsi="Calibri Light" w:cstheme="majorBidi"/>
          <w:kern w:val="24"/>
          <w:sz w:val="28"/>
          <w:szCs w:val="28"/>
          <w:lang w:val="de-DE"/>
        </w:rPr>
        <w:t>H</w:t>
      </w:r>
      <w:r w:rsidR="00FA040E" w:rsidRPr="00F12C83">
        <w:rPr>
          <w:rFonts w:asciiTheme="majorHAnsi" w:eastAsiaTheme="majorEastAsia" w:hAnsi="Calibri Light" w:cstheme="majorBidi"/>
          <w:kern w:val="24"/>
          <w:sz w:val="28"/>
          <w:szCs w:val="28"/>
          <w:lang w:val="de-DE"/>
        </w:rPr>
        <w:t>omepage, Argumente)</w:t>
      </w:r>
    </w:p>
    <w:p w14:paraId="152902F8" w14:textId="77777777" w:rsidR="005A1CE7" w:rsidRPr="00F12C83" w:rsidRDefault="005A1CE7"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Profite aus Wiese</w:t>
      </w:r>
      <w:r w:rsidR="00427917">
        <w:rPr>
          <w:rFonts w:asciiTheme="majorHAnsi" w:eastAsiaTheme="majorEastAsia" w:hAnsi="Calibri Light" w:cstheme="majorBidi"/>
          <w:kern w:val="24"/>
          <w:sz w:val="28"/>
          <w:szCs w:val="28"/>
          <w:lang w:val="de-DE"/>
        </w:rPr>
        <w:t xml:space="preserve"> (siehe H</w:t>
      </w:r>
      <w:r w:rsidR="00FA040E" w:rsidRPr="00F12C83">
        <w:rPr>
          <w:rFonts w:asciiTheme="majorHAnsi" w:eastAsiaTheme="majorEastAsia" w:hAnsi="Calibri Light" w:cstheme="majorBidi"/>
          <w:kern w:val="24"/>
          <w:sz w:val="28"/>
          <w:szCs w:val="28"/>
          <w:lang w:val="de-DE"/>
        </w:rPr>
        <w:t>omepage, Argumente)</w:t>
      </w:r>
    </w:p>
    <w:p w14:paraId="6163A1C2" w14:textId="77777777" w:rsidR="005A1CE7" w:rsidRPr="00F12C83" w:rsidRDefault="005A1CE7"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Zweierlei Maß</w:t>
      </w:r>
      <w:r w:rsidR="00427917">
        <w:rPr>
          <w:rFonts w:asciiTheme="majorHAnsi" w:eastAsiaTheme="majorEastAsia" w:hAnsi="Calibri Light" w:cstheme="majorBidi"/>
          <w:kern w:val="24"/>
          <w:sz w:val="28"/>
          <w:szCs w:val="28"/>
          <w:lang w:val="de-DE"/>
        </w:rPr>
        <w:t xml:space="preserve"> (siehe H</w:t>
      </w:r>
      <w:r w:rsidR="00FA040E" w:rsidRPr="00F12C83">
        <w:rPr>
          <w:rFonts w:asciiTheme="majorHAnsi" w:eastAsiaTheme="majorEastAsia" w:hAnsi="Calibri Light" w:cstheme="majorBidi"/>
          <w:kern w:val="24"/>
          <w:sz w:val="28"/>
          <w:szCs w:val="28"/>
          <w:lang w:val="de-DE"/>
        </w:rPr>
        <w:t>omepage, Argumente)</w:t>
      </w:r>
    </w:p>
    <w:p w14:paraId="46417C1F" w14:textId="77777777" w:rsidR="00196ADF" w:rsidRPr="00F12C83" w:rsidRDefault="005A1CE7" w:rsidP="00DA0C9B">
      <w:pPr>
        <w:pStyle w:val="Listenabsatz"/>
        <w:numPr>
          <w:ilvl w:val="1"/>
          <w:numId w:val="7"/>
        </w:numPr>
        <w:spacing w:after="200"/>
        <w:ind w:left="1140"/>
        <w:contextualSpacing w:val="0"/>
        <w:rPr>
          <w:rFonts w:asciiTheme="majorHAnsi" w:eastAsiaTheme="majorEastAsia" w:hAnsi="Calibri Light" w:cstheme="majorBidi"/>
          <w:kern w:val="24"/>
          <w:sz w:val="28"/>
          <w:szCs w:val="28"/>
        </w:rPr>
      </w:pPr>
      <w:r w:rsidRPr="00F12C83">
        <w:rPr>
          <w:rFonts w:asciiTheme="majorHAnsi" w:eastAsiaTheme="majorEastAsia" w:hAnsi="Calibri Light" w:cstheme="majorBidi"/>
          <w:kern w:val="24"/>
          <w:sz w:val="28"/>
          <w:szCs w:val="28"/>
          <w:lang w:val="de-DE"/>
        </w:rPr>
        <w:t>Präzedenzfall</w:t>
      </w:r>
    </w:p>
    <w:p w14:paraId="594399A3" w14:textId="77777777" w:rsidR="001D6181" w:rsidRPr="00F12C83" w:rsidRDefault="00196ADF"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Die Planungen der zusätzlichen Gebäude des FC sind der zweite Präzedenzfall nach dem Bau der Rhein-Braun-Verwaltung im Äußeren Grüngürtel. Dies öffnet anderen baulichen Ansinnen Tür und Tor.</w:t>
      </w:r>
    </w:p>
    <w:p w14:paraId="1169DD08" w14:textId="77777777" w:rsidR="00983BC6" w:rsidRPr="00F12C83" w:rsidRDefault="001D6181" w:rsidP="00DA0C9B">
      <w:pPr>
        <w:pStyle w:val="Listenabsatz"/>
        <w:numPr>
          <w:ilvl w:val="2"/>
          <w:numId w:val="7"/>
        </w:numPr>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t xml:space="preserve">Im Zusammenhang mit der Genehmigung des Ausbaus des Geißbock 2007 behauptete der damalige Geschäftsführer des FC „Der FC beabsichtigt auch in Zukunft nicht, Flächen zu überbauen, die nicht bereits jetzt mit Hochbauten“ ausgestattet sind. Dieses Versprechen, das Teil der Genehmigung von 2007 ist, wird nun gebrochen, da das </w:t>
      </w:r>
      <w:r w:rsidRPr="00F12C83">
        <w:rPr>
          <w:rFonts w:asciiTheme="majorHAnsi" w:eastAsiaTheme="majorEastAsia" w:hAnsi="Calibri Light" w:cstheme="majorBidi"/>
          <w:kern w:val="24"/>
          <w:sz w:val="28"/>
          <w:szCs w:val="28"/>
          <w:lang w:val="de-DE"/>
        </w:rPr>
        <w:lastRenderedPageBreak/>
        <w:t>Leistungszentrum auf einer bereits versiegelten Fläche Kunstraden des FC errichtet werden soll.</w:t>
      </w:r>
    </w:p>
    <w:p w14:paraId="25513514" w14:textId="3BBEEAE5" w:rsidR="005A1CE7" w:rsidRPr="00F12C83" w:rsidRDefault="005A1CE7" w:rsidP="0046240D">
      <w:pPr>
        <w:pStyle w:val="Listenabsatz"/>
        <w:spacing w:after="200"/>
        <w:ind w:left="1140"/>
        <w:contextualSpacing w:val="0"/>
        <w:rPr>
          <w:rFonts w:asciiTheme="majorHAnsi" w:eastAsiaTheme="majorEastAsia" w:hAnsi="Calibri Light" w:cstheme="majorBidi"/>
          <w:kern w:val="24"/>
          <w:sz w:val="28"/>
          <w:szCs w:val="28"/>
          <w:lang w:val="de-DE"/>
        </w:rPr>
      </w:pPr>
      <w:r w:rsidRPr="00F12C83">
        <w:rPr>
          <w:rFonts w:asciiTheme="majorHAnsi" w:eastAsiaTheme="majorEastAsia" w:hAnsi="Calibri Light" w:cstheme="majorBidi"/>
          <w:kern w:val="24"/>
          <w:sz w:val="28"/>
          <w:szCs w:val="28"/>
          <w:lang w:val="de-DE"/>
        </w:rPr>
        <w:br/>
      </w:r>
    </w:p>
    <w:p w14:paraId="376E0A72" w14:textId="77777777" w:rsidR="00C07B3B" w:rsidRPr="00F12C83" w:rsidRDefault="00C07B3B" w:rsidP="00C07B3B">
      <w:pPr>
        <w:pStyle w:val="Listenabsatz"/>
        <w:ind w:left="1140"/>
        <w:rPr>
          <w:rFonts w:asciiTheme="majorHAnsi" w:eastAsiaTheme="majorEastAsia" w:hAnsi="Calibri Light" w:cstheme="majorBidi"/>
          <w:kern w:val="24"/>
          <w:sz w:val="28"/>
          <w:szCs w:val="28"/>
          <w:lang w:val="de-DE"/>
        </w:rPr>
      </w:pPr>
    </w:p>
    <w:p w14:paraId="13938A83" w14:textId="77777777" w:rsidR="00D46AF9" w:rsidRPr="00F12C83" w:rsidRDefault="00D46AF9" w:rsidP="00D46AF9">
      <w:pPr>
        <w:rPr>
          <w:rFonts w:asciiTheme="majorHAnsi" w:eastAsiaTheme="majorEastAsia" w:hAnsi="Calibri Light" w:cstheme="majorBidi"/>
          <w:kern w:val="24"/>
          <w:sz w:val="28"/>
          <w:szCs w:val="28"/>
          <w:lang w:val="de-DE"/>
        </w:rPr>
      </w:pPr>
    </w:p>
    <w:p w14:paraId="1E3587ED" w14:textId="77777777" w:rsidR="00D46AF9" w:rsidRPr="00F12C83" w:rsidRDefault="00D46AF9" w:rsidP="00D46AF9">
      <w:pPr>
        <w:rPr>
          <w:rFonts w:asciiTheme="majorHAnsi" w:eastAsiaTheme="majorEastAsia" w:hAnsi="Calibri Light" w:cstheme="majorBidi"/>
          <w:kern w:val="24"/>
          <w:sz w:val="28"/>
          <w:szCs w:val="28"/>
          <w:lang w:val="de-DE"/>
        </w:rPr>
      </w:pPr>
    </w:p>
    <w:sectPr w:rsidR="00D46AF9" w:rsidRPr="00F12C83" w:rsidSect="00592DF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E72F" w14:textId="77777777" w:rsidR="00C17B5A" w:rsidRDefault="00C17B5A" w:rsidP="00084516">
      <w:pPr>
        <w:spacing w:after="0" w:line="240" w:lineRule="auto"/>
      </w:pPr>
      <w:r>
        <w:separator/>
      </w:r>
    </w:p>
  </w:endnote>
  <w:endnote w:type="continuationSeparator" w:id="0">
    <w:p w14:paraId="434CBB80" w14:textId="77777777" w:rsidR="00C17B5A" w:rsidRDefault="00C17B5A" w:rsidP="0008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93EB" w14:textId="77777777" w:rsidR="009061FC" w:rsidRDefault="009061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273A" w14:textId="77777777" w:rsidR="009061FC" w:rsidRDefault="009061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3FFD" w14:textId="77777777" w:rsidR="009061FC" w:rsidRDefault="009061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213B" w14:textId="77777777" w:rsidR="00C17B5A" w:rsidRDefault="00C17B5A" w:rsidP="00084516">
      <w:pPr>
        <w:spacing w:after="0" w:line="240" w:lineRule="auto"/>
      </w:pPr>
      <w:r>
        <w:separator/>
      </w:r>
    </w:p>
  </w:footnote>
  <w:footnote w:type="continuationSeparator" w:id="0">
    <w:p w14:paraId="703C6A46" w14:textId="77777777" w:rsidR="00C17B5A" w:rsidRDefault="00C17B5A" w:rsidP="0008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89FA" w14:textId="77777777" w:rsidR="009061FC" w:rsidRDefault="009061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555131"/>
      <w:docPartObj>
        <w:docPartGallery w:val="Page Numbers (Top of Page)"/>
        <w:docPartUnique/>
      </w:docPartObj>
    </w:sdtPr>
    <w:sdtEndPr/>
    <w:sdtContent>
      <w:p w14:paraId="4FBC9036" w14:textId="77777777" w:rsidR="009061FC" w:rsidRDefault="009061FC">
        <w:pPr>
          <w:pStyle w:val="Kopfzeile"/>
          <w:jc w:val="center"/>
        </w:pPr>
        <w:r>
          <w:fldChar w:fldCharType="begin"/>
        </w:r>
        <w:r>
          <w:instrText>PAGE   \* MERGEFORMAT</w:instrText>
        </w:r>
        <w:r>
          <w:fldChar w:fldCharType="separate"/>
        </w:r>
        <w:r w:rsidRPr="00DA0C9B">
          <w:rPr>
            <w:noProof/>
            <w:lang w:val="de-DE"/>
          </w:rPr>
          <w:t>8</w:t>
        </w:r>
        <w:r>
          <w:fldChar w:fldCharType="end"/>
        </w:r>
      </w:p>
    </w:sdtContent>
  </w:sdt>
  <w:p w14:paraId="0FF53B2A" w14:textId="77777777" w:rsidR="009061FC" w:rsidRDefault="009061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6FB2" w14:textId="77777777" w:rsidR="009061FC" w:rsidRDefault="009061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5192"/>
    <w:multiLevelType w:val="hybridMultilevel"/>
    <w:tmpl w:val="424A79D2"/>
    <w:lvl w:ilvl="0" w:tplc="CD282ADA">
      <w:start w:val="2"/>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069E"/>
    <w:multiLevelType w:val="multilevel"/>
    <w:tmpl w:val="E3EA039E"/>
    <w:lvl w:ilvl="0">
      <w:start w:val="2"/>
      <w:numFmt w:val="decimal"/>
      <w:lvlText w:val="%1."/>
      <w:lvlJc w:val="left"/>
      <w:pPr>
        <w:ind w:left="420" w:hanging="420"/>
      </w:pPr>
      <w:rPr>
        <w:rFonts w:hint="default"/>
      </w:rPr>
    </w:lvl>
    <w:lvl w:ilvl="1">
      <w:start w:val="5"/>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15:restartNumberingAfterBreak="0">
    <w:nsid w:val="1BE717D1"/>
    <w:multiLevelType w:val="multilevel"/>
    <w:tmpl w:val="E3EA039E"/>
    <w:lvl w:ilvl="0">
      <w:start w:val="2"/>
      <w:numFmt w:val="decimal"/>
      <w:lvlText w:val="%1."/>
      <w:lvlJc w:val="left"/>
      <w:pPr>
        <w:ind w:left="1271" w:hanging="420"/>
      </w:pPr>
      <w:rPr>
        <w:rFonts w:hint="default"/>
      </w:rPr>
    </w:lvl>
    <w:lvl w:ilvl="1">
      <w:start w:val="5"/>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15:restartNumberingAfterBreak="0">
    <w:nsid w:val="23E9694A"/>
    <w:multiLevelType w:val="multilevel"/>
    <w:tmpl w:val="7DCA2566"/>
    <w:lvl w:ilvl="0">
      <w:start w:val="6"/>
      <w:numFmt w:val="decimal"/>
      <w:lvlText w:val="%1."/>
      <w:lvlJc w:val="left"/>
      <w:pPr>
        <w:ind w:left="420" w:hanging="420"/>
      </w:pPr>
      <w:rPr>
        <w:rFonts w:hint="default"/>
        <w:b/>
      </w:rPr>
    </w:lvl>
    <w:lvl w:ilvl="1">
      <w:start w:val="1"/>
      <w:numFmt w:val="decimal"/>
      <w:lvlText w:val="%1.%2."/>
      <w:lvlJc w:val="left"/>
      <w:pPr>
        <w:ind w:left="1855" w:hanging="72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2B731D34"/>
    <w:multiLevelType w:val="multilevel"/>
    <w:tmpl w:val="C6C04162"/>
    <w:lvl w:ilvl="0">
      <w:start w:val="1"/>
      <w:numFmt w:val="decimal"/>
      <w:lvlText w:val="%1."/>
      <w:lvlJc w:val="left"/>
      <w:pPr>
        <w:ind w:left="1140" w:hanging="78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5" w15:restartNumberingAfterBreak="0">
    <w:nsid w:val="2E0E0AD6"/>
    <w:multiLevelType w:val="multilevel"/>
    <w:tmpl w:val="160E6B6E"/>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6" w15:restartNumberingAfterBreak="0">
    <w:nsid w:val="551015DF"/>
    <w:multiLevelType w:val="multilevel"/>
    <w:tmpl w:val="6B760B06"/>
    <w:lvl w:ilvl="0">
      <w:start w:val="8"/>
      <w:numFmt w:val="decimal"/>
      <w:lvlText w:val="%1."/>
      <w:lvlJc w:val="left"/>
      <w:pPr>
        <w:ind w:left="1220" w:hanging="1220"/>
      </w:pPr>
      <w:rPr>
        <w:rFonts w:hint="default"/>
      </w:rPr>
    </w:lvl>
    <w:lvl w:ilvl="1">
      <w:start w:val="3"/>
      <w:numFmt w:val="decimal"/>
      <w:lvlText w:val="%1.%2."/>
      <w:lvlJc w:val="left"/>
      <w:pPr>
        <w:ind w:left="1800" w:hanging="1440"/>
      </w:pPr>
      <w:rPr>
        <w:rFonts w:hint="default"/>
      </w:rPr>
    </w:lvl>
    <w:lvl w:ilvl="2">
      <w:start w:val="1"/>
      <w:numFmt w:val="decimal"/>
      <w:lvlText w:val="%1.%2.%3."/>
      <w:lvlJc w:val="left"/>
      <w:pPr>
        <w:ind w:left="2520" w:hanging="1800"/>
      </w:pPr>
      <w:rPr>
        <w:rFonts w:hint="default"/>
      </w:rPr>
    </w:lvl>
    <w:lvl w:ilvl="3">
      <w:start w:val="1"/>
      <w:numFmt w:val="decimal"/>
      <w:lvlText w:val="%1.%2.%3.%4."/>
      <w:lvlJc w:val="left"/>
      <w:pPr>
        <w:ind w:left="3600" w:hanging="2520"/>
      </w:pPr>
      <w:rPr>
        <w:rFonts w:hint="default"/>
      </w:rPr>
    </w:lvl>
    <w:lvl w:ilvl="4">
      <w:start w:val="1"/>
      <w:numFmt w:val="decimal"/>
      <w:lvlText w:val="%1.%2.%3.%4.%5."/>
      <w:lvlJc w:val="left"/>
      <w:pPr>
        <w:ind w:left="4680" w:hanging="3240"/>
      </w:pPr>
      <w:rPr>
        <w:rFonts w:hint="default"/>
      </w:rPr>
    </w:lvl>
    <w:lvl w:ilvl="5">
      <w:start w:val="1"/>
      <w:numFmt w:val="decimal"/>
      <w:lvlText w:val="%1.%2.%3.%4.%5.%6."/>
      <w:lvlJc w:val="left"/>
      <w:pPr>
        <w:ind w:left="5400" w:hanging="3600"/>
      </w:pPr>
      <w:rPr>
        <w:rFonts w:hint="default"/>
      </w:rPr>
    </w:lvl>
    <w:lvl w:ilvl="6">
      <w:start w:val="1"/>
      <w:numFmt w:val="decimal"/>
      <w:lvlText w:val="%1.%2.%3.%4.%5.%6.%7."/>
      <w:lvlJc w:val="left"/>
      <w:pPr>
        <w:ind w:left="6480" w:hanging="4320"/>
      </w:pPr>
      <w:rPr>
        <w:rFonts w:hint="default"/>
      </w:rPr>
    </w:lvl>
    <w:lvl w:ilvl="7">
      <w:start w:val="1"/>
      <w:numFmt w:val="decimal"/>
      <w:lvlText w:val="%1.%2.%3.%4.%5.%6.%7.%8."/>
      <w:lvlJc w:val="left"/>
      <w:pPr>
        <w:ind w:left="7560" w:hanging="5040"/>
      </w:pPr>
      <w:rPr>
        <w:rFonts w:hint="default"/>
      </w:rPr>
    </w:lvl>
    <w:lvl w:ilvl="8">
      <w:start w:val="1"/>
      <w:numFmt w:val="decimal"/>
      <w:lvlText w:val="%1.%2.%3.%4.%5.%6.%7.%8.%9."/>
      <w:lvlJc w:val="left"/>
      <w:pPr>
        <w:ind w:left="8280" w:hanging="5400"/>
      </w:pPr>
      <w:rPr>
        <w:rFonts w:hint="default"/>
      </w:rPr>
    </w:lvl>
  </w:abstractNum>
  <w:abstractNum w:abstractNumId="7" w15:restartNumberingAfterBreak="0">
    <w:nsid w:val="5AF835BE"/>
    <w:multiLevelType w:val="multilevel"/>
    <w:tmpl w:val="E3EA039E"/>
    <w:lvl w:ilvl="0">
      <w:start w:val="4"/>
      <w:numFmt w:val="decimal"/>
      <w:lvlText w:val="%1."/>
      <w:lvlJc w:val="left"/>
      <w:pPr>
        <w:ind w:left="420" w:hanging="42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707507D8"/>
    <w:multiLevelType w:val="multilevel"/>
    <w:tmpl w:val="C6C04162"/>
    <w:lvl w:ilvl="0">
      <w:start w:val="1"/>
      <w:numFmt w:val="decimal"/>
      <w:lvlText w:val="%1."/>
      <w:lvlJc w:val="left"/>
      <w:pPr>
        <w:ind w:left="1140" w:hanging="78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num w:numId="1">
    <w:abstractNumId w:val="8"/>
  </w:num>
  <w:num w:numId="2">
    <w:abstractNumId w:val="6"/>
  </w:num>
  <w:num w:numId="3">
    <w:abstractNumId w:val="0"/>
  </w:num>
  <w:num w:numId="4">
    <w:abstractNumId w:val="5"/>
  </w:num>
  <w:num w:numId="5">
    <w:abstractNumId w:val="2"/>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3B"/>
    <w:rsid w:val="00004C15"/>
    <w:rsid w:val="00017514"/>
    <w:rsid w:val="00021CE9"/>
    <w:rsid w:val="00031154"/>
    <w:rsid w:val="00070436"/>
    <w:rsid w:val="00084516"/>
    <w:rsid w:val="00086F54"/>
    <w:rsid w:val="000C00DF"/>
    <w:rsid w:val="000E6496"/>
    <w:rsid w:val="00137233"/>
    <w:rsid w:val="0014122D"/>
    <w:rsid w:val="0014425A"/>
    <w:rsid w:val="00165007"/>
    <w:rsid w:val="00181EC9"/>
    <w:rsid w:val="00192783"/>
    <w:rsid w:val="00196ADF"/>
    <w:rsid w:val="001A0959"/>
    <w:rsid w:val="001A0D2D"/>
    <w:rsid w:val="001D6181"/>
    <w:rsid w:val="001E1BFD"/>
    <w:rsid w:val="00225ABD"/>
    <w:rsid w:val="00243886"/>
    <w:rsid w:val="002600C9"/>
    <w:rsid w:val="002918C1"/>
    <w:rsid w:val="002B07B0"/>
    <w:rsid w:val="002D11D4"/>
    <w:rsid w:val="002D1AF0"/>
    <w:rsid w:val="002E7FEE"/>
    <w:rsid w:val="003006B0"/>
    <w:rsid w:val="00313D21"/>
    <w:rsid w:val="003232B9"/>
    <w:rsid w:val="00334E87"/>
    <w:rsid w:val="00360404"/>
    <w:rsid w:val="003713A1"/>
    <w:rsid w:val="003B7CA9"/>
    <w:rsid w:val="003D53B7"/>
    <w:rsid w:val="00427917"/>
    <w:rsid w:val="004329FC"/>
    <w:rsid w:val="00454A42"/>
    <w:rsid w:val="0046240D"/>
    <w:rsid w:val="0047003C"/>
    <w:rsid w:val="004C027D"/>
    <w:rsid w:val="004C42B8"/>
    <w:rsid w:val="004D7382"/>
    <w:rsid w:val="004E0567"/>
    <w:rsid w:val="005014DF"/>
    <w:rsid w:val="005224D1"/>
    <w:rsid w:val="00541217"/>
    <w:rsid w:val="00572536"/>
    <w:rsid w:val="00592DF0"/>
    <w:rsid w:val="005A1CE7"/>
    <w:rsid w:val="005B1CAB"/>
    <w:rsid w:val="005F21D7"/>
    <w:rsid w:val="005F5E9C"/>
    <w:rsid w:val="00601671"/>
    <w:rsid w:val="006146D4"/>
    <w:rsid w:val="00624C14"/>
    <w:rsid w:val="006430DB"/>
    <w:rsid w:val="00670957"/>
    <w:rsid w:val="006C25DB"/>
    <w:rsid w:val="006E7F4E"/>
    <w:rsid w:val="006F5F0F"/>
    <w:rsid w:val="00712E9C"/>
    <w:rsid w:val="00745F65"/>
    <w:rsid w:val="00764A27"/>
    <w:rsid w:val="00796479"/>
    <w:rsid w:val="007C5C68"/>
    <w:rsid w:val="007F4063"/>
    <w:rsid w:val="007F5F0E"/>
    <w:rsid w:val="00812CC5"/>
    <w:rsid w:val="0084599F"/>
    <w:rsid w:val="00853181"/>
    <w:rsid w:val="00856B71"/>
    <w:rsid w:val="008603B9"/>
    <w:rsid w:val="00862477"/>
    <w:rsid w:val="00865C5F"/>
    <w:rsid w:val="008735B6"/>
    <w:rsid w:val="00873A85"/>
    <w:rsid w:val="008A76FB"/>
    <w:rsid w:val="008C2EB0"/>
    <w:rsid w:val="008D044A"/>
    <w:rsid w:val="008E0624"/>
    <w:rsid w:val="008E61AE"/>
    <w:rsid w:val="009061FC"/>
    <w:rsid w:val="00915BA8"/>
    <w:rsid w:val="00927580"/>
    <w:rsid w:val="00964E07"/>
    <w:rsid w:val="009727ED"/>
    <w:rsid w:val="00983BC6"/>
    <w:rsid w:val="009960C0"/>
    <w:rsid w:val="009C34FE"/>
    <w:rsid w:val="009C7F5F"/>
    <w:rsid w:val="009E6673"/>
    <w:rsid w:val="009F1B6B"/>
    <w:rsid w:val="009F589B"/>
    <w:rsid w:val="00A04220"/>
    <w:rsid w:val="00A06DDF"/>
    <w:rsid w:val="00A37443"/>
    <w:rsid w:val="00A7164C"/>
    <w:rsid w:val="00A82C33"/>
    <w:rsid w:val="00A85636"/>
    <w:rsid w:val="00B0089A"/>
    <w:rsid w:val="00B04EBF"/>
    <w:rsid w:val="00B06193"/>
    <w:rsid w:val="00B33AF6"/>
    <w:rsid w:val="00B50114"/>
    <w:rsid w:val="00C07B3B"/>
    <w:rsid w:val="00C17B5A"/>
    <w:rsid w:val="00C23B9C"/>
    <w:rsid w:val="00C2424A"/>
    <w:rsid w:val="00C372DE"/>
    <w:rsid w:val="00C740D0"/>
    <w:rsid w:val="00C842A9"/>
    <w:rsid w:val="00C8520A"/>
    <w:rsid w:val="00CA5937"/>
    <w:rsid w:val="00CB1050"/>
    <w:rsid w:val="00CD097C"/>
    <w:rsid w:val="00CD7E05"/>
    <w:rsid w:val="00CE4F20"/>
    <w:rsid w:val="00CF4A2E"/>
    <w:rsid w:val="00D25FC5"/>
    <w:rsid w:val="00D3235C"/>
    <w:rsid w:val="00D46AF9"/>
    <w:rsid w:val="00D51651"/>
    <w:rsid w:val="00D5467C"/>
    <w:rsid w:val="00D627FD"/>
    <w:rsid w:val="00D748EB"/>
    <w:rsid w:val="00D74C14"/>
    <w:rsid w:val="00D86CC0"/>
    <w:rsid w:val="00D92835"/>
    <w:rsid w:val="00DA0C9B"/>
    <w:rsid w:val="00DE3C8D"/>
    <w:rsid w:val="00DF1DFE"/>
    <w:rsid w:val="00E545CF"/>
    <w:rsid w:val="00E54D80"/>
    <w:rsid w:val="00E87722"/>
    <w:rsid w:val="00EB6C29"/>
    <w:rsid w:val="00F12C83"/>
    <w:rsid w:val="00F306C3"/>
    <w:rsid w:val="00F76B86"/>
    <w:rsid w:val="00F77986"/>
    <w:rsid w:val="00F819B7"/>
    <w:rsid w:val="00FA040E"/>
    <w:rsid w:val="00FE18DF"/>
    <w:rsid w:val="00FE4FA0"/>
    <w:rsid w:val="00FF18F0"/>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B882"/>
  <w15:docId w15:val="{6C35769F-39DD-49B9-B2BB-9FB3F871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C07B3B"/>
    <w:pPr>
      <w:ind w:left="720"/>
      <w:contextualSpacing/>
    </w:pPr>
  </w:style>
  <w:style w:type="paragraph" w:styleId="Kopfzeile">
    <w:name w:val="header"/>
    <w:basedOn w:val="Standard"/>
    <w:link w:val="KopfzeileZchn"/>
    <w:uiPriority w:val="99"/>
    <w:unhideWhenUsed/>
    <w:rsid w:val="00084516"/>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84516"/>
  </w:style>
  <w:style w:type="paragraph" w:styleId="Fuzeile">
    <w:name w:val="footer"/>
    <w:basedOn w:val="Standard"/>
    <w:link w:val="FuzeileZchn"/>
    <w:uiPriority w:val="99"/>
    <w:unhideWhenUsed/>
    <w:rsid w:val="00084516"/>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84516"/>
  </w:style>
  <w:style w:type="character" w:styleId="Hyperlink">
    <w:name w:val="Hyperlink"/>
    <w:basedOn w:val="Absatz-Standardschriftart"/>
    <w:uiPriority w:val="99"/>
    <w:unhideWhenUsed/>
    <w:rsid w:val="00B06193"/>
    <w:rPr>
      <w:color w:val="0563C1" w:themeColor="hyperlink"/>
      <w:u w:val="single"/>
    </w:rPr>
  </w:style>
  <w:style w:type="character" w:styleId="NichtaufgelsteErwhnung">
    <w:name w:val="Unresolved Mention"/>
    <w:basedOn w:val="Absatz-Standardschriftart"/>
    <w:uiPriority w:val="99"/>
    <w:semiHidden/>
    <w:unhideWhenUsed/>
    <w:rsid w:val="00B0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2475</Words>
  <Characters>15596</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created xsi:type="dcterms:W3CDTF">2019-07-14T21:58:00Z</dcterms:created>
  <dcterms:modified xsi:type="dcterms:W3CDTF">2019-07-14T22:03:00Z</dcterms:modified>
</cp:coreProperties>
</file>